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4" w:lineRule="auto"/>
      </w:pPr>
    </w:p>
    <w:p>
      <w:pPr>
        <w:spacing w:line="312" w:lineRule="auto"/>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关于</w:t>
      </w:r>
      <w:r>
        <w:rPr>
          <w:rFonts w:hint="eastAsia" w:ascii="方正小标宋简体" w:hAnsi="方正小标宋简体" w:eastAsia="方正小标宋简体" w:cs="方正小标宋简体"/>
          <w:i w:val="0"/>
          <w:caps w:val="0"/>
          <w:color w:val="000000"/>
          <w:spacing w:val="0"/>
          <w:sz w:val="44"/>
          <w:szCs w:val="44"/>
          <w:shd w:val="clear" w:fill="FFFFFF"/>
          <w:lang w:eastAsia="zh-CN"/>
        </w:rPr>
        <w:t>拟推荐</w:t>
      </w:r>
      <w:r>
        <w:rPr>
          <w:rFonts w:hint="eastAsia" w:ascii="方正小标宋简体" w:hAnsi="方正小标宋简体" w:eastAsia="方正小标宋简体" w:cs="方正小标宋简体"/>
          <w:i w:val="0"/>
          <w:caps w:val="0"/>
          <w:color w:val="000000"/>
          <w:spacing w:val="0"/>
          <w:sz w:val="44"/>
          <w:szCs w:val="44"/>
          <w:shd w:val="clear" w:fill="FFFFFF"/>
        </w:rPr>
        <w:t>2022年湖南省“卓越工程师”候选人的公示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sans-serif" w:hAnsi="sans-serif" w:cs="sans-serif"/>
          <w:i w:val="0"/>
          <w:caps w:val="0"/>
          <w:color w:val="333333"/>
          <w:spacing w:val="0"/>
          <w:sz w:val="24"/>
          <w:szCs w:val="24"/>
        </w:rPr>
      </w:pPr>
      <w:r>
        <w:rPr>
          <w:rFonts w:ascii="仿宋" w:hAnsi="仿宋" w:eastAsia="仿宋" w:cs="仿宋"/>
          <w:i w:val="0"/>
          <w:caps w:val="0"/>
          <w:color w:val="333333"/>
          <w:spacing w:val="0"/>
          <w:sz w:val="32"/>
          <w:szCs w:val="32"/>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sans-serif" w:hAnsi="sans-serif" w:cs="sans-serif"/>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根据</w:t>
      </w:r>
      <w:r>
        <w:rPr>
          <w:rFonts w:hint="eastAsia" w:ascii="仿宋" w:hAnsi="仿宋" w:eastAsia="仿宋" w:cs="仿宋"/>
          <w:i w:val="0"/>
          <w:caps w:val="0"/>
          <w:color w:val="333333"/>
          <w:spacing w:val="0"/>
          <w:sz w:val="32"/>
          <w:szCs w:val="32"/>
          <w:shd w:val="clear" w:fill="FFFFFF"/>
          <w:lang w:eastAsia="zh-CN"/>
        </w:rPr>
        <w:t>湖南省</w:t>
      </w:r>
      <w:r>
        <w:rPr>
          <w:rFonts w:hint="eastAsia" w:ascii="仿宋" w:hAnsi="仿宋" w:eastAsia="仿宋" w:cs="仿宋"/>
          <w:i w:val="0"/>
          <w:caps w:val="0"/>
          <w:color w:val="333333"/>
          <w:spacing w:val="0"/>
          <w:sz w:val="32"/>
          <w:szCs w:val="32"/>
          <w:shd w:val="clear" w:fill="FFFFFF"/>
        </w:rPr>
        <w:t>科学技术协会《关于</w:t>
      </w:r>
      <w:r>
        <w:rPr>
          <w:rFonts w:hint="eastAsia" w:ascii="仿宋" w:hAnsi="仿宋" w:eastAsia="仿宋" w:cs="仿宋"/>
          <w:i w:val="0"/>
          <w:caps w:val="0"/>
          <w:color w:val="333333"/>
          <w:spacing w:val="0"/>
          <w:sz w:val="32"/>
          <w:szCs w:val="32"/>
          <w:shd w:val="clear" w:fill="FFFFFF"/>
          <w:lang w:eastAsia="zh-CN"/>
        </w:rPr>
        <w:t>开展</w:t>
      </w:r>
      <w:r>
        <w:rPr>
          <w:rFonts w:hint="eastAsia" w:ascii="仿宋" w:hAnsi="仿宋" w:eastAsia="仿宋" w:cs="仿宋"/>
          <w:i w:val="0"/>
          <w:caps w:val="0"/>
          <w:color w:val="333333"/>
          <w:spacing w:val="0"/>
          <w:sz w:val="32"/>
          <w:szCs w:val="32"/>
          <w:shd w:val="clear" w:fill="FFFFFF"/>
          <w:lang w:val="en-US" w:eastAsia="zh-CN"/>
        </w:rPr>
        <w:t>2022年度湖南省“卓越工程师”选树活动</w:t>
      </w:r>
      <w:r>
        <w:rPr>
          <w:rFonts w:hint="eastAsia" w:ascii="仿宋" w:hAnsi="仿宋" w:eastAsia="仿宋" w:cs="仿宋"/>
          <w:i w:val="0"/>
          <w:caps w:val="0"/>
          <w:color w:val="333333"/>
          <w:spacing w:val="0"/>
          <w:sz w:val="32"/>
          <w:szCs w:val="32"/>
          <w:shd w:val="clear" w:fill="FFFFFF"/>
        </w:rPr>
        <w:t>的通知》，经</w:t>
      </w:r>
      <w:r>
        <w:rPr>
          <w:rFonts w:hint="eastAsia" w:ascii="仿宋" w:hAnsi="仿宋" w:eastAsia="仿宋" w:cs="仿宋"/>
          <w:i w:val="0"/>
          <w:caps w:val="0"/>
          <w:color w:val="333333"/>
          <w:spacing w:val="0"/>
          <w:sz w:val="32"/>
          <w:szCs w:val="32"/>
          <w:shd w:val="clear" w:fill="FFFFFF"/>
          <w:lang w:eastAsia="zh-CN"/>
        </w:rPr>
        <w:t>各单位</w:t>
      </w:r>
      <w:r>
        <w:rPr>
          <w:rFonts w:hint="eastAsia" w:ascii="仿宋" w:hAnsi="仿宋" w:eastAsia="仿宋" w:cs="仿宋"/>
          <w:i w:val="0"/>
          <w:caps w:val="0"/>
          <w:color w:val="333333"/>
          <w:spacing w:val="0"/>
          <w:sz w:val="32"/>
          <w:szCs w:val="32"/>
          <w:shd w:val="clear" w:fill="FFFFFF"/>
        </w:rPr>
        <w:t>推荐申报、</w:t>
      </w:r>
      <w:r>
        <w:rPr>
          <w:rFonts w:hint="eastAsia" w:ascii="仿宋" w:hAnsi="仿宋" w:eastAsia="仿宋" w:cs="仿宋"/>
          <w:i w:val="0"/>
          <w:caps w:val="0"/>
          <w:color w:val="333333"/>
          <w:spacing w:val="0"/>
          <w:sz w:val="32"/>
          <w:szCs w:val="32"/>
          <w:shd w:val="clear" w:fill="FFFFFF"/>
          <w:lang w:eastAsia="zh-CN"/>
        </w:rPr>
        <w:t>形式审查</w:t>
      </w:r>
      <w:r>
        <w:rPr>
          <w:rFonts w:hint="eastAsia" w:ascii="仿宋" w:hAnsi="仿宋" w:eastAsia="仿宋" w:cs="仿宋"/>
          <w:i w:val="0"/>
          <w:caps w:val="0"/>
          <w:color w:val="333333"/>
          <w:spacing w:val="0"/>
          <w:sz w:val="32"/>
          <w:szCs w:val="32"/>
          <w:shd w:val="clear" w:fill="FFFFFF"/>
        </w:rPr>
        <w:t>、市科协党组研究等程序，</w:t>
      </w:r>
      <w:r>
        <w:rPr>
          <w:rFonts w:hint="eastAsia" w:ascii="仿宋" w:hAnsi="仿宋" w:eastAsia="仿宋" w:cs="仿宋"/>
          <w:i w:val="0"/>
          <w:caps w:val="0"/>
          <w:color w:val="333333"/>
          <w:spacing w:val="0"/>
          <w:sz w:val="32"/>
          <w:szCs w:val="32"/>
          <w:shd w:val="clear" w:fill="FFFFFF"/>
          <w:lang w:eastAsia="zh-CN"/>
        </w:rPr>
        <w:t>拟推荐</w:t>
      </w:r>
      <w:r>
        <w:rPr>
          <w:rFonts w:hint="eastAsia" w:ascii="仿宋" w:hAnsi="仿宋" w:eastAsia="仿宋" w:cs="仿宋"/>
          <w:i w:val="0"/>
          <w:caps w:val="0"/>
          <w:color w:val="333333"/>
          <w:spacing w:val="0"/>
          <w:sz w:val="32"/>
          <w:szCs w:val="32"/>
          <w:shd w:val="clear" w:fill="FFFFFF"/>
          <w:lang w:val="en-US" w:eastAsia="zh-CN"/>
        </w:rPr>
        <w:t>21名2022年湖南省“卓越工程师”候选人</w:t>
      </w:r>
      <w:r>
        <w:rPr>
          <w:rFonts w:hint="eastAsia" w:ascii="仿宋" w:hAnsi="仿宋" w:eastAsia="仿宋" w:cs="仿宋"/>
          <w:i w:val="0"/>
          <w:caps w:val="0"/>
          <w:color w:val="333333"/>
          <w:spacing w:val="0"/>
          <w:sz w:val="32"/>
          <w:szCs w:val="32"/>
          <w:shd w:val="clear" w:fill="FFFFFF"/>
        </w:rPr>
        <w:t>，现予公示。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sans-serif" w:hAnsi="sans-serif" w:cs="sans-serif"/>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公示期自2022年11月1</w:t>
      </w:r>
      <w:r>
        <w:rPr>
          <w:rFonts w:hint="eastAsia" w:ascii="仿宋" w:hAnsi="仿宋" w:eastAsia="仿宋" w:cs="仿宋"/>
          <w:i w:val="0"/>
          <w:caps w:val="0"/>
          <w:color w:val="333333"/>
          <w:spacing w:val="0"/>
          <w:sz w:val="32"/>
          <w:szCs w:val="32"/>
          <w:shd w:val="clear" w:fill="FFFFFF"/>
          <w:lang w:val="en-US" w:eastAsia="zh-CN"/>
        </w:rPr>
        <w:t>8</w:t>
      </w:r>
      <w:r>
        <w:rPr>
          <w:rFonts w:hint="eastAsia" w:ascii="仿宋" w:hAnsi="仿宋" w:eastAsia="仿宋" w:cs="仿宋"/>
          <w:i w:val="0"/>
          <w:caps w:val="0"/>
          <w:color w:val="333333"/>
          <w:spacing w:val="0"/>
          <w:sz w:val="32"/>
          <w:szCs w:val="32"/>
          <w:shd w:val="clear" w:fill="FFFFFF"/>
        </w:rPr>
        <w:t>日至11月</w:t>
      </w:r>
      <w:r>
        <w:rPr>
          <w:rFonts w:hint="eastAsia" w:ascii="仿宋" w:hAnsi="仿宋" w:eastAsia="仿宋" w:cs="仿宋"/>
          <w:i w:val="0"/>
          <w:caps w:val="0"/>
          <w:color w:val="333333"/>
          <w:spacing w:val="0"/>
          <w:sz w:val="32"/>
          <w:szCs w:val="32"/>
          <w:shd w:val="clear" w:fill="FFFFFF"/>
          <w:lang w:val="en-US" w:eastAsia="zh-CN"/>
        </w:rPr>
        <w:t>24</w:t>
      </w:r>
      <w:r>
        <w:rPr>
          <w:rFonts w:hint="eastAsia" w:ascii="仿宋" w:hAnsi="仿宋" w:eastAsia="仿宋" w:cs="仿宋"/>
          <w:i w:val="0"/>
          <w:caps w:val="0"/>
          <w:color w:val="333333"/>
          <w:spacing w:val="0"/>
          <w:sz w:val="32"/>
          <w:szCs w:val="32"/>
          <w:shd w:val="clear" w:fill="FFFFFF"/>
        </w:rPr>
        <w:t>日（5个工作日）。公示期内如对被公示的对象有异议（只接受实名举报），请向市科协或市纪委监委驻市教育局纪检监察组反映。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sans-serif" w:hAnsi="sans-serif" w:cs="sans-serif"/>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sans-serif" w:hAnsi="sans-serif" w:cs="sans-serif"/>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市科协：0737-4223943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sans-serif" w:hAnsi="sans-serif" w:cs="sans-serif"/>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市纪委监委驻市教育局纪检监察组：0737-4233494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sans-serif" w:hAnsi="sans-serif" w:cs="sans-serif"/>
          <w:i w:val="0"/>
          <w:caps w:val="0"/>
          <w:color w:val="333333"/>
          <w:spacing w:val="0"/>
          <w:sz w:val="24"/>
          <w:szCs w:val="24"/>
        </w:rPr>
      </w:pPr>
      <w:r>
        <w:rPr>
          <w:rFonts w:hint="eastAsia" w:ascii="仿宋" w:hAnsi="仿宋" w:eastAsia="仿宋" w:cs="仿宋"/>
          <w:i w:val="0"/>
          <w:caps w:val="0"/>
          <w:color w:val="333333"/>
          <w:spacing w:val="0"/>
          <w:sz w:val="32"/>
          <w:szCs w:val="32"/>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20"/>
        <w:jc w:val="both"/>
        <w:rPr>
          <w:rFonts w:hint="default" w:ascii="sans-serif" w:hAnsi="sans-serif" w:cs="sans-serif"/>
          <w:i w:val="0"/>
          <w:caps w:val="0"/>
          <w:color w:val="333333"/>
          <w:spacing w:val="0"/>
          <w:sz w:val="24"/>
          <w:szCs w:val="24"/>
        </w:rPr>
      </w:pPr>
      <w:r>
        <w:rPr>
          <w:rFonts w:hint="eastAsia" w:ascii="仿宋" w:hAnsi="仿宋" w:eastAsia="仿宋" w:cs="仿宋"/>
          <w:i w:val="0"/>
          <w:caps w:val="0"/>
          <w:color w:val="333333"/>
          <w:spacing w:val="0"/>
          <w:sz w:val="32"/>
          <w:szCs w:val="32"/>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761" w:firstLineChars="2738"/>
        <w:jc w:val="both"/>
        <w:rPr>
          <w:rFonts w:hint="default" w:ascii="sans-serif" w:hAnsi="sans-serif" w:cs="sans-serif"/>
          <w:i w:val="0"/>
          <w:caps w:val="0"/>
          <w:color w:val="333333"/>
          <w:spacing w:val="0"/>
          <w:sz w:val="24"/>
          <w:szCs w:val="24"/>
        </w:rPr>
      </w:pPr>
      <w:r>
        <w:rPr>
          <w:rFonts w:hint="eastAsia" w:ascii="仿宋" w:hAnsi="仿宋" w:eastAsia="仿宋" w:cs="仿宋"/>
          <w:i w:val="0"/>
          <w:caps w:val="0"/>
          <w:color w:val="333333"/>
          <w:spacing w:val="0"/>
          <w:sz w:val="32"/>
          <w:szCs w:val="32"/>
          <w:shd w:val="clear" w:fill="FFFFFF"/>
        </w:rPr>
        <w:t>益阳市科学技术</w:t>
      </w:r>
      <w:bookmarkStart w:id="0" w:name="_GoBack"/>
      <w:bookmarkEnd w:id="0"/>
      <w:r>
        <w:rPr>
          <w:rFonts w:hint="eastAsia" w:ascii="仿宋" w:hAnsi="仿宋" w:eastAsia="仿宋" w:cs="仿宋"/>
          <w:i w:val="0"/>
          <w:caps w:val="0"/>
          <w:color w:val="333333"/>
          <w:spacing w:val="0"/>
          <w:sz w:val="32"/>
          <w:szCs w:val="32"/>
          <w:shd w:val="clear" w:fill="FFFFFF"/>
        </w:rPr>
        <w:t>协会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081" w:firstLineChars="2838"/>
        <w:jc w:val="both"/>
        <w:rPr>
          <w:rFonts w:hint="default" w:ascii="sans-serif" w:hAnsi="sans-serif" w:cs="sans-serif"/>
          <w:i w:val="0"/>
          <w:caps w:val="0"/>
          <w:color w:val="333333"/>
          <w:spacing w:val="0"/>
          <w:sz w:val="24"/>
          <w:szCs w:val="24"/>
        </w:rPr>
      </w:pPr>
      <w:r>
        <w:rPr>
          <w:rFonts w:hint="eastAsia" w:ascii="仿宋" w:hAnsi="仿宋" w:eastAsia="仿宋" w:cs="仿宋"/>
          <w:i w:val="0"/>
          <w:caps w:val="0"/>
          <w:color w:val="333333"/>
          <w:spacing w:val="0"/>
          <w:sz w:val="32"/>
          <w:szCs w:val="32"/>
          <w:shd w:val="clear" w:fill="FFFFFF"/>
        </w:rPr>
        <w:t>2022年11月1</w:t>
      </w:r>
      <w:r>
        <w:rPr>
          <w:rFonts w:hint="eastAsia" w:ascii="仿宋" w:hAnsi="仿宋" w:eastAsia="仿宋" w:cs="仿宋"/>
          <w:i w:val="0"/>
          <w:caps w:val="0"/>
          <w:color w:val="333333"/>
          <w:spacing w:val="0"/>
          <w:sz w:val="32"/>
          <w:szCs w:val="32"/>
          <w:shd w:val="clear" w:fill="FFFFFF"/>
          <w:lang w:val="en-US" w:eastAsia="zh-CN"/>
        </w:rPr>
        <w:t>8</w:t>
      </w:r>
      <w:r>
        <w:rPr>
          <w:rFonts w:hint="eastAsia" w:ascii="仿宋" w:hAnsi="仿宋" w:eastAsia="仿宋" w:cs="仿宋"/>
          <w:i w:val="0"/>
          <w:caps w:val="0"/>
          <w:color w:val="333333"/>
          <w:spacing w:val="0"/>
          <w:sz w:val="32"/>
          <w:szCs w:val="32"/>
          <w:shd w:val="clear" w:fill="FFFFFF"/>
        </w:rPr>
        <w:t>日</w:t>
      </w:r>
    </w:p>
    <w:p>
      <w:pPr>
        <w:spacing w:before="93" w:line="219" w:lineRule="auto"/>
        <w:rPr>
          <w:rFonts w:hint="eastAsia" w:ascii="黑体" w:hAnsi="黑体" w:eastAsia="黑体" w:cs="黑体"/>
          <w:b/>
          <w:bCs/>
          <w:spacing w:val="-10"/>
          <w:sz w:val="32"/>
          <w:szCs w:val="32"/>
          <w:lang w:eastAsia="zh-CN"/>
        </w:rPr>
      </w:pPr>
    </w:p>
    <w:p>
      <w:pPr>
        <w:spacing w:before="93" w:line="219" w:lineRule="auto"/>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附件：</w:t>
      </w:r>
    </w:p>
    <w:p>
      <w:pPr>
        <w:spacing w:before="93" w:line="219" w:lineRule="auto"/>
        <w:jc w:val="center"/>
        <w:rPr>
          <w:rFonts w:hint="eastAsia" w:ascii="宋体" w:hAnsi="宋体" w:eastAsia="宋体" w:cs="宋体"/>
          <w:sz w:val="45"/>
          <w:szCs w:val="45"/>
          <w:lang w:eastAsia="zh-CN"/>
        </w:rPr>
      </w:pPr>
      <w:r>
        <w:rPr>
          <w:rFonts w:hint="eastAsia" w:ascii="宋体" w:hAnsi="宋体" w:eastAsia="宋体" w:cs="宋体"/>
          <w:b/>
          <w:bCs/>
          <w:spacing w:val="-10"/>
          <w:sz w:val="45"/>
          <w:szCs w:val="45"/>
          <w:lang w:eastAsia="zh-CN"/>
        </w:rPr>
        <w:t>拟推荐</w:t>
      </w:r>
      <w:r>
        <w:rPr>
          <w:rFonts w:ascii="宋体" w:hAnsi="宋体" w:eastAsia="宋体" w:cs="宋体"/>
          <w:b/>
          <w:bCs/>
          <w:spacing w:val="-10"/>
          <w:sz w:val="45"/>
          <w:szCs w:val="45"/>
        </w:rPr>
        <w:t>2022年湖南省“卓越工程师”候选人</w:t>
      </w:r>
      <w:r>
        <w:rPr>
          <w:rFonts w:hint="eastAsia" w:ascii="宋体" w:hAnsi="宋体" w:eastAsia="宋体" w:cs="宋体"/>
          <w:b/>
          <w:bCs/>
          <w:spacing w:val="-10"/>
          <w:sz w:val="45"/>
          <w:szCs w:val="45"/>
          <w:lang w:eastAsia="zh-CN"/>
        </w:rPr>
        <w:t>公示名单</w:t>
      </w:r>
    </w:p>
    <w:p>
      <w:pPr>
        <w:pStyle w:val="2"/>
        <w:rPr>
          <w:rFonts w:hint="eastAsia"/>
          <w:lang w:eastAsia="zh-CN"/>
        </w:rPr>
      </w:pPr>
    </w:p>
    <w:p>
      <w:pPr>
        <w:spacing w:line="47" w:lineRule="exact"/>
      </w:pPr>
    </w:p>
    <w:tbl>
      <w:tblPr>
        <w:tblStyle w:val="13"/>
        <w:tblW w:w="152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80"/>
        <w:gridCol w:w="604"/>
        <w:gridCol w:w="745"/>
        <w:gridCol w:w="919"/>
        <w:gridCol w:w="1163"/>
        <w:gridCol w:w="715"/>
        <w:gridCol w:w="1039"/>
        <w:gridCol w:w="1084"/>
        <w:gridCol w:w="3646"/>
        <w:gridCol w:w="2556"/>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35" w:type="dxa"/>
            <w:textDirection w:val="tbRlV"/>
          </w:tcPr>
          <w:p>
            <w:pPr>
              <w:spacing w:before="160" w:line="217" w:lineRule="auto"/>
              <w:ind w:left="344"/>
              <w:jc w:val="center"/>
              <w:rPr>
                <w:rFonts w:ascii="宋体" w:hAnsi="宋体" w:eastAsia="宋体" w:cs="宋体"/>
                <w:sz w:val="22"/>
                <w:szCs w:val="22"/>
              </w:rPr>
            </w:pPr>
            <w:r>
              <w:rPr>
                <w:rFonts w:ascii="宋体" w:hAnsi="宋体" w:eastAsia="宋体" w:cs="宋体"/>
                <w:spacing w:val="39"/>
                <w:w w:val="147"/>
                <w:sz w:val="22"/>
                <w:szCs w:val="22"/>
              </w:rPr>
              <w:t>序号</w:t>
            </w:r>
          </w:p>
        </w:tc>
        <w:tc>
          <w:tcPr>
            <w:tcW w:w="680" w:type="dxa"/>
          </w:tcPr>
          <w:p>
            <w:pPr>
              <w:spacing w:line="266" w:lineRule="auto"/>
              <w:rPr>
                <w:sz w:val="22"/>
                <w:szCs w:val="22"/>
              </w:rPr>
            </w:pPr>
          </w:p>
          <w:p>
            <w:pPr>
              <w:spacing w:line="266" w:lineRule="auto"/>
              <w:rPr>
                <w:sz w:val="22"/>
                <w:szCs w:val="22"/>
              </w:rPr>
            </w:pPr>
          </w:p>
          <w:p>
            <w:pPr>
              <w:spacing w:before="68" w:line="219" w:lineRule="auto"/>
              <w:ind w:left="120"/>
              <w:rPr>
                <w:rFonts w:ascii="宋体" w:hAnsi="宋体" w:eastAsia="宋体" w:cs="宋体"/>
                <w:sz w:val="22"/>
                <w:szCs w:val="22"/>
              </w:rPr>
            </w:pPr>
            <w:r>
              <w:rPr>
                <w:rFonts w:ascii="宋体" w:hAnsi="宋体" w:eastAsia="宋体" w:cs="宋体"/>
                <w:spacing w:val="13"/>
                <w:sz w:val="22"/>
                <w:szCs w:val="22"/>
              </w:rPr>
              <w:t>姓名</w:t>
            </w:r>
          </w:p>
        </w:tc>
        <w:tc>
          <w:tcPr>
            <w:tcW w:w="604" w:type="dxa"/>
          </w:tcPr>
          <w:p>
            <w:pPr>
              <w:spacing w:line="266" w:lineRule="auto"/>
              <w:rPr>
                <w:sz w:val="22"/>
                <w:szCs w:val="22"/>
              </w:rPr>
            </w:pPr>
          </w:p>
          <w:p>
            <w:pPr>
              <w:spacing w:line="266" w:lineRule="auto"/>
              <w:rPr>
                <w:sz w:val="22"/>
                <w:szCs w:val="22"/>
              </w:rPr>
            </w:pPr>
          </w:p>
          <w:p>
            <w:pPr>
              <w:spacing w:before="69" w:line="220" w:lineRule="auto"/>
              <w:ind w:left="150"/>
              <w:rPr>
                <w:rFonts w:ascii="宋体" w:hAnsi="宋体" w:eastAsia="宋体" w:cs="宋体"/>
                <w:sz w:val="22"/>
                <w:szCs w:val="22"/>
              </w:rPr>
            </w:pPr>
            <w:r>
              <w:rPr>
                <w:rFonts w:ascii="宋体" w:hAnsi="宋体" w:eastAsia="宋体" w:cs="宋体"/>
                <w:spacing w:val="8"/>
                <w:sz w:val="22"/>
                <w:szCs w:val="22"/>
              </w:rPr>
              <w:t>性别</w:t>
            </w:r>
          </w:p>
        </w:tc>
        <w:tc>
          <w:tcPr>
            <w:tcW w:w="745" w:type="dxa"/>
            <w:textDirection w:val="tbRlV"/>
          </w:tcPr>
          <w:p>
            <w:pPr>
              <w:spacing w:before="199" w:line="215" w:lineRule="auto"/>
              <w:ind w:left="355"/>
              <w:rPr>
                <w:rFonts w:ascii="宋体" w:hAnsi="宋体" w:eastAsia="宋体" w:cs="宋体"/>
                <w:sz w:val="22"/>
                <w:szCs w:val="22"/>
              </w:rPr>
            </w:pPr>
            <w:r>
              <w:rPr>
                <w:rFonts w:ascii="宋体" w:hAnsi="宋体" w:eastAsia="宋体" w:cs="宋体"/>
                <w:spacing w:val="4"/>
                <w:position w:val="13"/>
                <w:sz w:val="22"/>
                <w:szCs w:val="22"/>
              </w:rPr>
              <w:t>籍贯</w:t>
            </w:r>
          </w:p>
        </w:tc>
        <w:tc>
          <w:tcPr>
            <w:tcW w:w="919" w:type="dxa"/>
          </w:tcPr>
          <w:p>
            <w:pPr>
              <w:spacing w:line="377" w:lineRule="auto"/>
              <w:rPr>
                <w:sz w:val="22"/>
                <w:szCs w:val="22"/>
              </w:rPr>
            </w:pPr>
          </w:p>
          <w:p>
            <w:pPr>
              <w:spacing w:before="68" w:line="396" w:lineRule="exact"/>
              <w:ind w:left="241"/>
              <w:rPr>
                <w:rFonts w:ascii="宋体" w:hAnsi="宋体" w:eastAsia="宋体" w:cs="宋体"/>
                <w:sz w:val="22"/>
                <w:szCs w:val="22"/>
              </w:rPr>
            </w:pPr>
            <w:r>
              <w:rPr>
                <w:rFonts w:ascii="宋体" w:hAnsi="宋体" w:eastAsia="宋体" w:cs="宋体"/>
                <w:spacing w:val="4"/>
                <w:position w:val="13"/>
                <w:sz w:val="22"/>
                <w:szCs w:val="22"/>
              </w:rPr>
              <w:t>出生</w:t>
            </w:r>
          </w:p>
          <w:p>
            <w:pPr>
              <w:spacing w:line="220" w:lineRule="auto"/>
              <w:ind w:left="241"/>
              <w:rPr>
                <w:rFonts w:ascii="宋体" w:hAnsi="宋体" w:eastAsia="宋体" w:cs="宋体"/>
                <w:sz w:val="22"/>
                <w:szCs w:val="22"/>
              </w:rPr>
            </w:pPr>
            <w:r>
              <w:rPr>
                <w:rFonts w:ascii="宋体" w:hAnsi="宋体" w:eastAsia="宋体" w:cs="宋体"/>
                <w:spacing w:val="12"/>
                <w:sz w:val="22"/>
                <w:szCs w:val="22"/>
              </w:rPr>
              <w:t>日期</w:t>
            </w:r>
          </w:p>
        </w:tc>
        <w:tc>
          <w:tcPr>
            <w:tcW w:w="1163" w:type="dxa"/>
          </w:tcPr>
          <w:p>
            <w:pPr>
              <w:spacing w:line="266" w:lineRule="auto"/>
              <w:rPr>
                <w:sz w:val="22"/>
                <w:szCs w:val="22"/>
              </w:rPr>
            </w:pPr>
          </w:p>
          <w:p>
            <w:pPr>
              <w:spacing w:line="266" w:lineRule="auto"/>
              <w:rPr>
                <w:sz w:val="22"/>
                <w:szCs w:val="22"/>
              </w:rPr>
            </w:pPr>
          </w:p>
          <w:p>
            <w:pPr>
              <w:spacing w:before="68" w:line="219" w:lineRule="auto"/>
              <w:ind w:left="242"/>
              <w:rPr>
                <w:rFonts w:ascii="宋体" w:hAnsi="宋体" w:eastAsia="宋体" w:cs="宋体"/>
                <w:sz w:val="22"/>
                <w:szCs w:val="22"/>
              </w:rPr>
            </w:pPr>
            <w:r>
              <w:rPr>
                <w:rFonts w:ascii="宋体" w:hAnsi="宋体" w:eastAsia="宋体" w:cs="宋体"/>
                <w:spacing w:val="1"/>
                <w:sz w:val="22"/>
                <w:szCs w:val="22"/>
              </w:rPr>
              <w:t>工作单位及职务</w:t>
            </w:r>
          </w:p>
        </w:tc>
        <w:tc>
          <w:tcPr>
            <w:tcW w:w="715" w:type="dxa"/>
          </w:tcPr>
          <w:p>
            <w:pPr>
              <w:spacing w:line="266" w:lineRule="auto"/>
              <w:rPr>
                <w:sz w:val="22"/>
                <w:szCs w:val="22"/>
              </w:rPr>
            </w:pPr>
          </w:p>
          <w:p>
            <w:pPr>
              <w:spacing w:line="267" w:lineRule="auto"/>
              <w:rPr>
                <w:sz w:val="22"/>
                <w:szCs w:val="22"/>
              </w:rPr>
            </w:pPr>
          </w:p>
          <w:p>
            <w:pPr>
              <w:spacing w:before="68" w:line="221" w:lineRule="auto"/>
              <w:ind w:left="213"/>
              <w:rPr>
                <w:rFonts w:ascii="宋体" w:hAnsi="宋体" w:eastAsia="宋体" w:cs="宋体"/>
                <w:sz w:val="22"/>
                <w:szCs w:val="22"/>
              </w:rPr>
            </w:pPr>
            <w:r>
              <w:rPr>
                <w:rFonts w:ascii="宋体" w:hAnsi="宋体" w:eastAsia="宋体" w:cs="宋体"/>
                <w:spacing w:val="2"/>
                <w:sz w:val="22"/>
                <w:szCs w:val="22"/>
              </w:rPr>
              <w:t>学历学位</w:t>
            </w:r>
          </w:p>
        </w:tc>
        <w:tc>
          <w:tcPr>
            <w:tcW w:w="1039" w:type="dxa"/>
          </w:tcPr>
          <w:p>
            <w:pPr>
              <w:spacing w:line="267" w:lineRule="auto"/>
              <w:rPr>
                <w:sz w:val="22"/>
                <w:szCs w:val="22"/>
              </w:rPr>
            </w:pPr>
          </w:p>
          <w:p>
            <w:pPr>
              <w:spacing w:line="267" w:lineRule="auto"/>
              <w:rPr>
                <w:sz w:val="22"/>
                <w:szCs w:val="22"/>
              </w:rPr>
            </w:pPr>
          </w:p>
          <w:p>
            <w:pPr>
              <w:spacing w:before="69" w:line="221" w:lineRule="auto"/>
              <w:ind w:left="404"/>
              <w:rPr>
                <w:rFonts w:ascii="宋体" w:hAnsi="宋体" w:eastAsia="宋体" w:cs="宋体"/>
                <w:sz w:val="22"/>
                <w:szCs w:val="22"/>
              </w:rPr>
            </w:pPr>
            <w:r>
              <w:rPr>
                <w:rFonts w:ascii="宋体" w:hAnsi="宋体" w:eastAsia="宋体" w:cs="宋体"/>
                <w:spacing w:val="-3"/>
                <w:sz w:val="22"/>
                <w:szCs w:val="22"/>
              </w:rPr>
              <w:t>职称</w:t>
            </w:r>
          </w:p>
        </w:tc>
        <w:tc>
          <w:tcPr>
            <w:tcW w:w="1084" w:type="dxa"/>
          </w:tcPr>
          <w:p>
            <w:pPr>
              <w:spacing w:line="343" w:lineRule="auto"/>
              <w:rPr>
                <w:sz w:val="22"/>
                <w:szCs w:val="22"/>
              </w:rPr>
            </w:pPr>
          </w:p>
          <w:p>
            <w:pPr>
              <w:spacing w:before="68" w:line="411" w:lineRule="exact"/>
              <w:ind w:left="375"/>
              <w:rPr>
                <w:rFonts w:ascii="宋体" w:hAnsi="宋体" w:eastAsia="宋体" w:cs="宋体"/>
                <w:sz w:val="22"/>
                <w:szCs w:val="22"/>
              </w:rPr>
            </w:pPr>
            <w:r>
              <w:rPr>
                <w:rFonts w:ascii="宋体" w:hAnsi="宋体" w:eastAsia="宋体" w:cs="宋体"/>
                <w:spacing w:val="-3"/>
                <w:position w:val="15"/>
                <w:sz w:val="22"/>
                <w:szCs w:val="22"/>
              </w:rPr>
              <w:t>个人</w:t>
            </w:r>
          </w:p>
          <w:p>
            <w:pPr>
              <w:spacing w:line="220" w:lineRule="auto"/>
              <w:ind w:left="375"/>
              <w:rPr>
                <w:rFonts w:ascii="宋体" w:hAnsi="宋体" w:eastAsia="宋体" w:cs="宋体"/>
                <w:sz w:val="22"/>
                <w:szCs w:val="22"/>
              </w:rPr>
            </w:pPr>
            <w:r>
              <w:rPr>
                <w:rFonts w:ascii="宋体" w:hAnsi="宋体" w:eastAsia="宋体" w:cs="宋体"/>
                <w:spacing w:val="-3"/>
                <w:sz w:val="22"/>
                <w:szCs w:val="22"/>
              </w:rPr>
              <w:t>专长</w:t>
            </w:r>
          </w:p>
        </w:tc>
        <w:tc>
          <w:tcPr>
            <w:tcW w:w="3646" w:type="dxa"/>
          </w:tcPr>
          <w:p>
            <w:pPr>
              <w:spacing w:line="372" w:lineRule="auto"/>
              <w:rPr>
                <w:sz w:val="22"/>
                <w:szCs w:val="22"/>
              </w:rPr>
            </w:pPr>
          </w:p>
          <w:p>
            <w:pPr>
              <w:spacing w:before="68" w:line="401" w:lineRule="exact"/>
              <w:ind w:left="106"/>
              <w:rPr>
                <w:rFonts w:ascii="宋体" w:hAnsi="宋体" w:eastAsia="宋体" w:cs="宋体"/>
                <w:sz w:val="22"/>
                <w:szCs w:val="22"/>
              </w:rPr>
            </w:pPr>
            <w:r>
              <w:rPr>
                <w:rFonts w:ascii="宋体" w:hAnsi="宋体" w:eastAsia="宋体" w:cs="宋体"/>
                <w:spacing w:val="-1"/>
                <w:position w:val="14"/>
                <w:sz w:val="22"/>
                <w:szCs w:val="22"/>
              </w:rPr>
              <w:t>主持或承担重大科研项目、科</w:t>
            </w:r>
          </w:p>
          <w:p>
            <w:pPr>
              <w:spacing w:line="220" w:lineRule="auto"/>
              <w:ind w:left="886"/>
              <w:rPr>
                <w:rFonts w:ascii="宋体" w:hAnsi="宋体" w:eastAsia="宋体" w:cs="宋体"/>
                <w:sz w:val="22"/>
                <w:szCs w:val="22"/>
              </w:rPr>
            </w:pPr>
            <w:r>
              <w:rPr>
                <w:rFonts w:ascii="宋体" w:hAnsi="宋体" w:eastAsia="宋体" w:cs="宋体"/>
                <w:spacing w:val="-2"/>
                <w:sz w:val="22"/>
                <w:szCs w:val="22"/>
              </w:rPr>
              <w:t>技攻关情况</w:t>
            </w:r>
          </w:p>
        </w:tc>
        <w:tc>
          <w:tcPr>
            <w:tcW w:w="2556" w:type="dxa"/>
          </w:tcPr>
          <w:p>
            <w:pPr>
              <w:spacing w:line="266" w:lineRule="auto"/>
              <w:rPr>
                <w:sz w:val="22"/>
                <w:szCs w:val="22"/>
              </w:rPr>
            </w:pPr>
          </w:p>
          <w:p>
            <w:pPr>
              <w:spacing w:line="266" w:lineRule="auto"/>
              <w:rPr>
                <w:sz w:val="22"/>
                <w:szCs w:val="22"/>
              </w:rPr>
            </w:pPr>
          </w:p>
          <w:p>
            <w:pPr>
              <w:spacing w:before="68" w:line="219" w:lineRule="auto"/>
              <w:ind w:left="408"/>
              <w:rPr>
                <w:rFonts w:ascii="宋体" w:hAnsi="宋体" w:eastAsia="宋体" w:cs="宋体"/>
                <w:sz w:val="22"/>
                <w:szCs w:val="22"/>
              </w:rPr>
            </w:pPr>
            <w:r>
              <w:rPr>
                <w:rFonts w:ascii="宋体" w:hAnsi="宋体" w:eastAsia="宋体" w:cs="宋体"/>
                <w:spacing w:val="2"/>
                <w:sz w:val="22"/>
                <w:szCs w:val="22"/>
              </w:rPr>
              <w:t>获奖情况</w:t>
            </w:r>
          </w:p>
        </w:tc>
        <w:tc>
          <w:tcPr>
            <w:tcW w:w="1575" w:type="dxa"/>
          </w:tcPr>
          <w:p>
            <w:pPr>
              <w:spacing w:line="265" w:lineRule="auto"/>
              <w:rPr>
                <w:sz w:val="22"/>
                <w:szCs w:val="22"/>
              </w:rPr>
            </w:pPr>
          </w:p>
          <w:p>
            <w:pPr>
              <w:spacing w:line="266" w:lineRule="auto"/>
              <w:rPr>
                <w:sz w:val="22"/>
                <w:szCs w:val="22"/>
              </w:rPr>
            </w:pPr>
          </w:p>
          <w:p>
            <w:pPr>
              <w:spacing w:before="69" w:line="221" w:lineRule="auto"/>
              <w:ind w:left="162"/>
              <w:rPr>
                <w:rFonts w:ascii="宋体" w:hAnsi="宋体" w:eastAsia="宋体" w:cs="宋体"/>
                <w:sz w:val="22"/>
                <w:szCs w:val="22"/>
              </w:rPr>
            </w:pPr>
            <w:r>
              <w:rPr>
                <w:rFonts w:ascii="宋体" w:hAnsi="宋体" w:eastAsia="宋体" w:cs="宋体"/>
                <w:spacing w:val="-4"/>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1</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范红</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1987年11月</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奥士康科技股份有限公司</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硕士研究生</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设计、研发、环保、写作</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1.2020-2022年，参与5G通信用高能印制电路板研究与产业化 技术开发和验收</w:t>
            </w:r>
          </w:p>
          <w:p>
            <w:pPr>
              <w:spacing w:line="240" w:lineRule="exact"/>
              <w:ind w:firstLine="210" w:firstLineChars="100"/>
              <w:rPr>
                <w:rFonts w:ascii="宋体" w:hAnsi="宋体" w:eastAsia="宋体" w:cs="宋体"/>
              </w:rPr>
            </w:pPr>
            <w:r>
              <w:rPr>
                <w:rFonts w:hint="eastAsia" w:ascii="宋体" w:hAnsi="宋体" w:eastAsia="宋体" w:cs="宋体"/>
              </w:rPr>
              <w:t>2.2021年11月主导湖南省现代化“高端服务器印刷电路板”产研高效协调管理体系项目，获二等奖</w:t>
            </w:r>
          </w:p>
          <w:p>
            <w:pPr>
              <w:spacing w:line="240" w:lineRule="exact"/>
              <w:ind w:firstLine="210" w:firstLineChars="100"/>
              <w:rPr>
                <w:rFonts w:ascii="宋体" w:hAnsi="宋体" w:eastAsia="宋体" w:cs="宋体"/>
              </w:rPr>
            </w:pPr>
            <w:r>
              <w:rPr>
                <w:rFonts w:hint="eastAsia" w:ascii="宋体" w:hAnsi="宋体" w:eastAsia="宋体" w:cs="宋体"/>
              </w:rPr>
              <w:t>3.2013年9月 参与东莞市科技项目（项目编号01318920165815098），成功开发退锡废液再生技术。</w:t>
            </w:r>
          </w:p>
          <w:p>
            <w:pPr>
              <w:spacing w:line="240" w:lineRule="exact"/>
              <w:ind w:firstLine="210" w:firstLineChars="100"/>
              <w:rPr>
                <w:rFonts w:ascii="宋体" w:hAnsi="宋体" w:eastAsia="宋体" w:cs="宋体"/>
              </w:rPr>
            </w:pPr>
            <w:r>
              <w:rPr>
                <w:rFonts w:hint="eastAsia" w:ascii="宋体" w:hAnsi="宋体" w:eastAsia="宋体" w:cs="宋体"/>
              </w:rPr>
              <w:t>4.2012年9月  参与广东省科技项目（粤科规财字[2014]205号），主导棕化废液产学研中试转化工作，成功开发两种PCB辅助药水。</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1.中国发明专利优秀奖</w:t>
            </w:r>
          </w:p>
          <w:p>
            <w:pPr>
              <w:spacing w:line="240" w:lineRule="exact"/>
              <w:ind w:firstLine="210" w:firstLineChars="100"/>
              <w:rPr>
                <w:rFonts w:ascii="宋体" w:hAnsi="宋体" w:eastAsia="宋体" w:cs="宋体"/>
              </w:rPr>
            </w:pPr>
            <w:r>
              <w:rPr>
                <w:rFonts w:hint="eastAsia" w:ascii="宋体" w:hAnsi="宋体" w:eastAsia="宋体" w:cs="宋体"/>
              </w:rPr>
              <w:t>2.湖南省青年岗位能手</w:t>
            </w:r>
          </w:p>
          <w:p>
            <w:pPr>
              <w:spacing w:line="240" w:lineRule="exact"/>
              <w:ind w:firstLine="210" w:firstLineChars="100"/>
              <w:rPr>
                <w:rFonts w:ascii="宋体" w:hAnsi="宋体" w:eastAsia="宋体" w:cs="宋体"/>
              </w:rPr>
            </w:pPr>
            <w:r>
              <w:rPr>
                <w:rFonts w:hint="eastAsia" w:ascii="宋体" w:hAnsi="宋体" w:eastAsia="宋体" w:cs="宋体"/>
              </w:rPr>
              <w:t>3. 益阳市资阳区高层次实用型人才</w:t>
            </w:r>
          </w:p>
          <w:p>
            <w:pPr>
              <w:spacing w:line="240" w:lineRule="exact"/>
              <w:ind w:firstLine="210" w:firstLineChars="100"/>
              <w:rPr>
                <w:rFonts w:ascii="宋体" w:hAnsi="宋体" w:eastAsia="宋体" w:cs="宋体"/>
              </w:rPr>
            </w:pPr>
            <w:r>
              <w:rPr>
                <w:rFonts w:hint="eastAsia" w:ascii="宋体" w:hAnsi="宋体" w:eastAsia="宋体" w:cs="宋体"/>
              </w:rPr>
              <w:t>4. “高端服务器印刷电路板”产研高效协调管理体系，获湖南省现代化管理二等奖</w:t>
            </w:r>
          </w:p>
          <w:p>
            <w:pPr>
              <w:spacing w:line="240" w:lineRule="exact"/>
              <w:ind w:firstLine="210" w:firstLineChars="100"/>
              <w:rPr>
                <w:rFonts w:ascii="宋体" w:hAnsi="宋体" w:eastAsia="宋体" w:cs="宋体"/>
              </w:rPr>
            </w:pPr>
            <w:r>
              <w:rPr>
                <w:rFonts w:hint="eastAsia" w:ascii="宋体" w:hAnsi="宋体" w:eastAsia="宋体" w:cs="宋体"/>
              </w:rPr>
              <w:t xml:space="preserve">5.公司申请687件专利，55件授权， </w:t>
            </w: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13711487189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2</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龚明</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湖南益阳</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1980.10.08</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益阳富佳科技有限公司 董事长</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本科</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研发农业机械</w:t>
            </w:r>
          </w:p>
        </w:tc>
        <w:tc>
          <w:tcPr>
            <w:tcW w:w="3646"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1、2015年成功申报国家星火计划（南方水田作业用全液压履带式拖拉机推广应用）项目</w:t>
            </w:r>
          </w:p>
          <w:p>
            <w:pPr>
              <w:spacing w:line="240" w:lineRule="exact"/>
              <w:ind w:firstLine="210" w:firstLineChars="100"/>
              <w:jc w:val="both"/>
              <w:rPr>
                <w:rFonts w:ascii="宋体" w:hAnsi="宋体" w:eastAsia="宋体" w:cs="宋体"/>
              </w:rPr>
            </w:pPr>
            <w:r>
              <w:rPr>
                <w:rFonts w:hint="eastAsia" w:ascii="宋体" w:hAnsi="宋体" w:eastAsia="宋体" w:cs="宋体"/>
              </w:rPr>
              <w:t>2、2018年成功申报湖南省科技厅重点研发计划</w:t>
            </w:r>
          </w:p>
          <w:p>
            <w:pPr>
              <w:spacing w:line="240" w:lineRule="exact"/>
              <w:ind w:firstLine="210" w:firstLineChars="100"/>
              <w:jc w:val="both"/>
              <w:rPr>
                <w:rFonts w:ascii="宋体" w:hAnsi="宋体" w:eastAsia="宋体" w:cs="宋体"/>
              </w:rPr>
            </w:pPr>
            <w:r>
              <w:rPr>
                <w:rFonts w:hint="eastAsia" w:ascii="宋体" w:hAnsi="宋体" w:eastAsia="宋体" w:cs="宋体"/>
              </w:rPr>
              <w:t>3、2022年成功申报山地丘陵多功能动力平台及转运设备</w:t>
            </w:r>
          </w:p>
          <w:p>
            <w:pPr>
              <w:spacing w:line="240" w:lineRule="exact"/>
              <w:ind w:firstLine="210" w:firstLineChars="100"/>
              <w:jc w:val="both"/>
              <w:rPr>
                <w:rFonts w:ascii="宋体" w:hAnsi="宋体" w:eastAsia="宋体" w:cs="宋体"/>
              </w:rPr>
            </w:pPr>
            <w:r>
              <w:rPr>
                <w:rFonts w:hint="eastAsia" w:ascii="宋体" w:hAnsi="宋体" w:eastAsia="宋体" w:cs="宋体"/>
              </w:rPr>
              <w:t>4、2022年成功申报“芙蓉计划”省企业科技创新创业团队项目</w:t>
            </w:r>
          </w:p>
        </w:tc>
        <w:tc>
          <w:tcPr>
            <w:tcW w:w="2556" w:type="dxa"/>
          </w:tcPr>
          <w:p>
            <w:pPr>
              <w:spacing w:line="240" w:lineRule="exact"/>
              <w:ind w:firstLine="210" w:firstLineChars="100"/>
              <w:rPr>
                <w:rFonts w:ascii="宋体" w:hAnsi="宋体" w:eastAsia="宋体" w:cs="宋体"/>
              </w:rPr>
            </w:pPr>
            <w:r>
              <w:rPr>
                <w:rFonts w:hint="eastAsia" w:ascii="宋体" w:hAnsi="宋体" w:eastAsia="宋体" w:cs="宋体"/>
              </w:rPr>
              <w:t>1、2015年1月被评为“第九届全国农村青年致富带头人”</w:t>
            </w:r>
          </w:p>
          <w:p>
            <w:pPr>
              <w:spacing w:line="240" w:lineRule="exact"/>
              <w:ind w:firstLine="210" w:firstLineChars="100"/>
              <w:rPr>
                <w:rFonts w:ascii="宋体" w:hAnsi="宋体" w:eastAsia="宋体" w:cs="宋体"/>
              </w:rPr>
            </w:pPr>
            <w:r>
              <w:rPr>
                <w:rFonts w:hint="eastAsia" w:ascii="宋体" w:hAnsi="宋体" w:eastAsia="宋体" w:cs="宋体"/>
              </w:rPr>
              <w:t>2、2016年获得湖南专利二等奖：棉花采摘机脱棉装置（专利名：ZL201210391998.3）</w:t>
            </w:r>
          </w:p>
          <w:p>
            <w:pPr>
              <w:spacing w:line="240" w:lineRule="exact"/>
              <w:ind w:firstLine="210" w:firstLineChars="100"/>
              <w:rPr>
                <w:rFonts w:ascii="宋体" w:hAnsi="宋体" w:eastAsia="宋体" w:cs="宋体"/>
              </w:rPr>
            </w:pPr>
            <w:r>
              <w:rPr>
                <w:rFonts w:hint="eastAsia" w:ascii="宋体" w:hAnsi="宋体" w:eastAsia="宋体" w:cs="宋体"/>
              </w:rPr>
              <w:t>3、2018年获得“长沙银行杯”第七届中国创新创业大赛湖南赛区优秀奖；</w:t>
            </w:r>
          </w:p>
          <w:p>
            <w:pPr>
              <w:spacing w:line="240" w:lineRule="exact"/>
              <w:ind w:firstLine="210" w:firstLineChars="100"/>
              <w:rPr>
                <w:rFonts w:ascii="宋体" w:hAnsi="宋体" w:eastAsia="宋体" w:cs="宋体"/>
              </w:rPr>
            </w:pPr>
            <w:r>
              <w:rPr>
                <w:rFonts w:hint="eastAsia" w:ascii="宋体" w:hAnsi="宋体" w:eastAsia="宋体" w:cs="宋体"/>
              </w:rPr>
              <w:t>4、2019年获得</w:t>
            </w:r>
            <w:r>
              <w:rPr>
                <w:rFonts w:ascii="宋体" w:hAnsi="宋体" w:eastAsia="宋体" w:cs="宋体"/>
              </w:rPr>
              <w:t>湖南省中小微企业创新</w:t>
            </w:r>
            <w:r>
              <w:rPr>
                <w:rFonts w:hint="eastAsia" w:ascii="宋体" w:hAnsi="宋体" w:eastAsia="宋体" w:cs="宋体"/>
              </w:rPr>
              <w:t>创业大赛</w:t>
            </w:r>
            <w:r>
              <w:rPr>
                <w:rFonts w:ascii="宋体" w:hAnsi="宋体" w:eastAsia="宋体" w:cs="宋体"/>
              </w:rPr>
              <w:t>创业大赛</w:t>
            </w:r>
            <w:r>
              <w:rPr>
                <w:rFonts w:hint="eastAsia" w:ascii="宋体" w:hAnsi="宋体" w:eastAsia="宋体" w:cs="宋体"/>
              </w:rPr>
              <w:t>三等奖</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17336530207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3</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刘卫</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衡南县</w:t>
            </w:r>
          </w:p>
        </w:tc>
        <w:tc>
          <w:tcPr>
            <w:tcW w:w="91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1985.1</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益阳鸿源稀土有限责任公司、技术质管部部长</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研究生/硕士</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稀土冶金及其功能材料</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1、主持益阳市重点研发计划，2019YY01，高纯碱式碳酸铈前驱体及超细氧化铈研发；</w:t>
            </w:r>
          </w:p>
          <w:p>
            <w:pPr>
              <w:spacing w:line="240" w:lineRule="exact"/>
              <w:ind w:firstLine="210" w:firstLineChars="100"/>
              <w:rPr>
                <w:rFonts w:ascii="宋体" w:hAnsi="宋体" w:eastAsia="宋体" w:cs="宋体"/>
              </w:rPr>
            </w:pPr>
            <w:r>
              <w:rPr>
                <w:rFonts w:hint="eastAsia" w:ascii="宋体" w:hAnsi="宋体" w:eastAsia="宋体" w:cs="宋体"/>
              </w:rPr>
              <w:t>2、主持益阳市重点研发计划，【2021】133号,纳米磷酸稀土粉末制备研发项目；</w:t>
            </w:r>
          </w:p>
          <w:p>
            <w:pPr>
              <w:spacing w:line="240" w:lineRule="exact"/>
              <w:ind w:firstLine="210" w:firstLineChars="100"/>
              <w:rPr>
                <w:rFonts w:ascii="宋体" w:hAnsi="宋体" w:eastAsia="宋体" w:cs="宋体"/>
              </w:rPr>
            </w:pPr>
            <w:r>
              <w:rPr>
                <w:rFonts w:hint="eastAsia" w:ascii="宋体" w:hAnsi="宋体" w:eastAsia="宋体" w:cs="宋体"/>
              </w:rPr>
              <w:t>3、主持湖南省知识产权战略推进专项，2022B070Z，稀土新材料知识产权重点企业保护；</w:t>
            </w:r>
          </w:p>
          <w:p>
            <w:pPr>
              <w:spacing w:line="240" w:lineRule="exact"/>
              <w:ind w:firstLine="210" w:firstLineChars="100"/>
              <w:rPr>
                <w:rFonts w:ascii="宋体" w:hAnsi="宋体" w:eastAsia="宋体" w:cs="宋体"/>
              </w:rPr>
            </w:pPr>
            <w:r>
              <w:rPr>
                <w:rFonts w:hint="eastAsia" w:ascii="宋体" w:hAnsi="宋体" w:eastAsia="宋体" w:cs="宋体"/>
              </w:rPr>
              <w:t>4、负责中央引导地方科技发展资金项目，2022ZYC120，稀土新材料高纯超细氧化钪研制及产业化项目。</w:t>
            </w:r>
          </w:p>
          <w:p>
            <w:pPr>
              <w:spacing w:line="240" w:lineRule="exact"/>
              <w:ind w:firstLine="210" w:firstLineChars="100"/>
              <w:rPr>
                <w:rFonts w:ascii="宋体" w:hAnsi="宋体" w:eastAsia="宋体" w:cs="宋体"/>
              </w:rPr>
            </w:pP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1、益阳市市长质量奖；</w:t>
            </w:r>
          </w:p>
          <w:p>
            <w:pPr>
              <w:spacing w:line="240" w:lineRule="exact"/>
              <w:ind w:firstLine="210" w:firstLineChars="100"/>
              <w:rPr>
                <w:rFonts w:ascii="宋体" w:hAnsi="宋体" w:eastAsia="宋体" w:cs="宋体"/>
              </w:rPr>
            </w:pPr>
            <w:r>
              <w:rPr>
                <w:rFonts w:hint="eastAsia" w:ascii="宋体" w:hAnsi="宋体" w:eastAsia="宋体" w:cs="宋体"/>
              </w:rPr>
              <w:t>2、益阳市五一劳动奖章；</w:t>
            </w:r>
          </w:p>
          <w:p>
            <w:pPr>
              <w:spacing w:line="240" w:lineRule="exact"/>
              <w:ind w:firstLine="210" w:firstLineChars="100"/>
              <w:rPr>
                <w:rFonts w:ascii="宋体" w:hAnsi="宋体" w:eastAsia="宋体" w:cs="宋体"/>
              </w:rPr>
            </w:pPr>
            <w:r>
              <w:rPr>
                <w:rFonts w:hint="eastAsia" w:ascii="宋体" w:hAnsi="宋体" w:eastAsia="宋体" w:cs="宋体"/>
              </w:rPr>
              <w:t>3、益阳市高层次人才；</w:t>
            </w:r>
          </w:p>
          <w:p>
            <w:pPr>
              <w:spacing w:line="240" w:lineRule="exact"/>
              <w:ind w:firstLine="210" w:firstLineChars="100"/>
              <w:rPr>
                <w:rFonts w:ascii="宋体" w:hAnsi="宋体" w:eastAsia="宋体" w:cs="宋体"/>
              </w:rPr>
            </w:pPr>
            <w:r>
              <w:rPr>
                <w:rFonts w:hint="eastAsia" w:ascii="宋体" w:hAnsi="宋体" w:eastAsia="宋体" w:cs="宋体"/>
              </w:rPr>
              <w:t>4、益阳市第四届自然科学优秀学术成果奖二等奖、优胜奖；</w:t>
            </w:r>
          </w:p>
          <w:p>
            <w:pPr>
              <w:spacing w:line="240" w:lineRule="exact"/>
              <w:ind w:firstLine="210" w:firstLineChars="100"/>
              <w:rPr>
                <w:rFonts w:ascii="宋体" w:hAnsi="宋体" w:eastAsia="宋体" w:cs="宋体"/>
              </w:rPr>
            </w:pPr>
            <w:r>
              <w:rPr>
                <w:rFonts w:hint="eastAsia" w:ascii="宋体" w:hAnsi="宋体" w:eastAsia="宋体" w:cs="宋体"/>
              </w:rPr>
              <w:t>5、全国稀土技术标准优秀奖三等奖2项；</w:t>
            </w:r>
          </w:p>
          <w:p>
            <w:pPr>
              <w:spacing w:line="240" w:lineRule="exact"/>
              <w:ind w:firstLine="210" w:firstLineChars="100"/>
              <w:rPr>
                <w:rFonts w:ascii="宋体" w:hAnsi="宋体" w:eastAsia="宋体" w:cs="宋体"/>
              </w:rPr>
            </w:pPr>
            <w:r>
              <w:rPr>
                <w:rFonts w:hint="eastAsia" w:ascii="宋体" w:hAnsi="宋体" w:eastAsia="宋体" w:cs="宋体"/>
              </w:rPr>
              <w:t>6、湖南省有色金属行业科技先进个人；</w:t>
            </w:r>
          </w:p>
          <w:p>
            <w:pPr>
              <w:spacing w:line="240" w:lineRule="exact"/>
              <w:ind w:firstLine="210" w:firstLineChars="100"/>
              <w:rPr>
                <w:rFonts w:ascii="宋体" w:hAnsi="宋体" w:eastAsia="宋体" w:cs="宋体"/>
              </w:rPr>
            </w:pPr>
            <w:r>
              <w:rPr>
                <w:rFonts w:hint="eastAsia" w:ascii="宋体" w:hAnsi="宋体" w:eastAsia="宋体" w:cs="宋体"/>
              </w:rPr>
              <w:t>7、益阳银城托举工程培养对象。</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13762707386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4</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黄惠东</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福建泉州</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1981年1月</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湖南艾华集团股份有限公司叠层事业部总经理</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研究生学历工学硕士</w:t>
            </w:r>
          </w:p>
          <w:p>
            <w:pPr>
              <w:spacing w:line="240" w:lineRule="exact"/>
              <w:ind w:firstLine="210" w:firstLineChars="100"/>
              <w:jc w:val="both"/>
              <w:rPr>
                <w:rFonts w:ascii="宋体" w:hAnsi="宋体" w:eastAsia="宋体" w:cs="宋体"/>
              </w:rPr>
            </w:pP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电子材料与元器件</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第一起草人制订两项固态叠层铝电解电容器国家标准（2018年已发布）</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泉州市专利奖优秀奖、南安市专利奖银奖、海峡两岸职工创新成果展银奖，福建省百万职工五小创新大赛一等奖，湖南省2021年引进关键人才（在评）</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18359113351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5</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夏欣</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湖南益阳</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1986.12.21</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华翔翔能科技股份有限公司变压器分厂技术厂长</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本科学士</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电力系统及其自动化</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2013年湖南省战略性新兴产业科技攻关项目-微电网关键装备研制及示范应用；</w:t>
            </w:r>
          </w:p>
          <w:p>
            <w:pPr>
              <w:spacing w:line="240" w:lineRule="exact"/>
              <w:ind w:firstLine="210" w:firstLineChars="100"/>
              <w:rPr>
                <w:rFonts w:ascii="宋体" w:hAnsi="宋体" w:eastAsia="宋体" w:cs="宋体"/>
              </w:rPr>
            </w:pPr>
            <w:r>
              <w:rPr>
                <w:rFonts w:hint="eastAsia" w:ascii="宋体" w:hAnsi="宋体" w:eastAsia="宋体" w:cs="宋体"/>
              </w:rPr>
              <w:t>2017年湖南省战略性新兴产业科技攻关项目-园区能源互联网能效管理系统关键技术研发及其产业化；</w:t>
            </w:r>
          </w:p>
          <w:p>
            <w:pPr>
              <w:spacing w:line="240" w:lineRule="exact"/>
              <w:ind w:firstLine="210" w:firstLineChars="100"/>
              <w:rPr>
                <w:rFonts w:ascii="宋体" w:hAnsi="宋体" w:eastAsia="宋体" w:cs="宋体"/>
              </w:rPr>
            </w:pPr>
            <w:r>
              <w:rPr>
                <w:rFonts w:hint="eastAsia" w:ascii="宋体" w:hAnsi="宋体" w:eastAsia="宋体" w:cs="宋体"/>
              </w:rPr>
              <w:t>2019年中央引导地方发展专项—配电网智能成套设备工程技术研究中心平台建设项目。</w:t>
            </w:r>
          </w:p>
          <w:p>
            <w:pPr>
              <w:spacing w:line="240" w:lineRule="exact"/>
              <w:ind w:firstLine="210" w:firstLineChars="100"/>
              <w:rPr>
                <w:rFonts w:ascii="宋体" w:hAnsi="宋体" w:eastAsia="宋体" w:cs="宋体"/>
              </w:rPr>
            </w:pP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以主要完成人身份获2016年益阳市科技进步一等奖1项，2015年益阳市科技进步三等奖1项。</w:t>
            </w: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谭静云；13873781105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hint="eastAsia" w:ascii="宋体" w:hAnsi="宋体" w:eastAsia="宋体" w:cs="宋体"/>
              </w:rPr>
            </w:pPr>
            <w:r>
              <w:rPr>
                <w:rFonts w:hint="eastAsia" w:ascii="宋体" w:hAnsi="宋体" w:eastAsia="宋体" w:cs="宋体"/>
              </w:rPr>
              <w:t>6</w:t>
            </w:r>
          </w:p>
        </w:tc>
        <w:tc>
          <w:tcPr>
            <w:tcW w:w="680" w:type="dxa"/>
            <w:vAlign w:val="center"/>
          </w:tcPr>
          <w:p>
            <w:pPr>
              <w:spacing w:line="240" w:lineRule="atLeast"/>
              <w:jc w:val="center"/>
              <w:rPr>
                <w:rFonts w:ascii="楷体_GB2312" w:hAnsi="楷体_GB2312" w:eastAsia="楷体_GB2312" w:cs="楷体_GB2312"/>
              </w:rPr>
            </w:pPr>
            <w:r>
              <w:rPr>
                <w:rFonts w:hint="eastAsia" w:ascii="楷体_GB2312" w:hAnsi="楷体_GB2312" w:eastAsia="楷体_GB2312" w:cs="楷体_GB2312"/>
              </w:rPr>
              <w:t>刘光良</w:t>
            </w:r>
          </w:p>
        </w:tc>
        <w:tc>
          <w:tcPr>
            <w:tcW w:w="604" w:type="dxa"/>
            <w:vAlign w:val="center"/>
          </w:tcPr>
          <w:p>
            <w:pPr>
              <w:spacing w:line="240" w:lineRule="atLeast"/>
              <w:jc w:val="center"/>
              <w:rPr>
                <w:rFonts w:ascii="楷体_GB2312" w:hAnsi="楷体_GB2312" w:eastAsia="楷体_GB2312" w:cs="楷体_GB2312"/>
              </w:rPr>
            </w:pPr>
            <w:r>
              <w:rPr>
                <w:rFonts w:hint="eastAsia" w:ascii="楷体_GB2312" w:hAnsi="楷体_GB2312" w:eastAsia="楷体_GB2312" w:cs="楷体_GB2312"/>
              </w:rPr>
              <w:t>男</w:t>
            </w:r>
          </w:p>
        </w:tc>
        <w:tc>
          <w:tcPr>
            <w:tcW w:w="745" w:type="dxa"/>
            <w:vAlign w:val="center"/>
          </w:tcPr>
          <w:p>
            <w:pPr>
              <w:spacing w:line="240" w:lineRule="atLeast"/>
              <w:jc w:val="center"/>
              <w:rPr>
                <w:rFonts w:ascii="楷体_GB2312" w:hAnsi="楷体_GB2312" w:eastAsia="楷体_GB2312" w:cs="楷体_GB2312"/>
              </w:rPr>
            </w:pPr>
            <w:r>
              <w:rPr>
                <w:rFonts w:hint="eastAsia" w:ascii="楷体_GB2312" w:hAnsi="楷体_GB2312" w:eastAsia="楷体_GB2312" w:cs="楷体_GB2312"/>
              </w:rPr>
              <w:t>湖南衡阳</w:t>
            </w:r>
          </w:p>
        </w:tc>
        <w:tc>
          <w:tcPr>
            <w:tcW w:w="919" w:type="dxa"/>
            <w:vAlign w:val="center"/>
          </w:tcPr>
          <w:p>
            <w:pPr>
              <w:tabs>
                <w:tab w:val="left" w:pos="5880"/>
              </w:tabs>
              <w:spacing w:line="240" w:lineRule="atLeast"/>
              <w:jc w:val="center"/>
              <w:rPr>
                <w:rFonts w:ascii="楷体_GB2312" w:hAnsi="楷体_GB2312" w:eastAsia="楷体_GB2312" w:cs="楷体_GB2312"/>
              </w:rPr>
            </w:pPr>
            <w:r>
              <w:rPr>
                <w:rFonts w:hint="eastAsia" w:ascii="楷体_GB2312" w:hAnsi="楷体_GB2312" w:eastAsia="楷体_GB2312" w:cs="楷体_GB2312"/>
              </w:rPr>
              <w:t>1972.06</w:t>
            </w:r>
          </w:p>
          <w:p>
            <w:pPr>
              <w:spacing w:line="240" w:lineRule="atLeast"/>
              <w:jc w:val="center"/>
              <w:rPr>
                <w:rFonts w:ascii="楷体_GB2312" w:hAnsi="楷体_GB2312" w:eastAsia="楷体_GB2312" w:cs="楷体_GB2312"/>
              </w:rPr>
            </w:pPr>
          </w:p>
        </w:tc>
        <w:tc>
          <w:tcPr>
            <w:tcW w:w="1163" w:type="dxa"/>
            <w:vAlign w:val="center"/>
          </w:tcPr>
          <w:p>
            <w:pPr>
              <w:spacing w:line="240" w:lineRule="atLeast"/>
              <w:jc w:val="center"/>
              <w:rPr>
                <w:rFonts w:ascii="楷体_GB2312" w:hAnsi="楷体_GB2312" w:eastAsia="楷体_GB2312" w:cs="楷体_GB2312"/>
              </w:rPr>
            </w:pPr>
            <w:r>
              <w:rPr>
                <w:rFonts w:hint="eastAsia" w:ascii="楷体_GB2312" w:hAnsi="楷体_GB2312" w:eastAsia="楷体_GB2312" w:cs="楷体_GB2312"/>
              </w:rPr>
              <w:t>国网益阳供电公司总经理、党委副书记</w:t>
            </w:r>
          </w:p>
        </w:tc>
        <w:tc>
          <w:tcPr>
            <w:tcW w:w="715" w:type="dxa"/>
            <w:vAlign w:val="center"/>
          </w:tcPr>
          <w:p>
            <w:pPr>
              <w:spacing w:line="240" w:lineRule="atLeast"/>
              <w:jc w:val="center"/>
              <w:rPr>
                <w:rFonts w:ascii="楷体_GB2312" w:hAnsi="楷体_GB2312" w:eastAsia="楷体_GB2312" w:cs="楷体_GB2312"/>
              </w:rPr>
            </w:pPr>
            <w:r>
              <w:rPr>
                <w:rFonts w:hint="eastAsia" w:ascii="楷体_GB2312" w:hAnsi="楷体_GB2312" w:eastAsia="楷体_GB2312" w:cs="楷体_GB2312"/>
              </w:rPr>
              <w:t>大学学士</w:t>
            </w:r>
          </w:p>
        </w:tc>
        <w:tc>
          <w:tcPr>
            <w:tcW w:w="1039" w:type="dxa"/>
            <w:vAlign w:val="center"/>
          </w:tcPr>
          <w:p>
            <w:pPr>
              <w:spacing w:line="240" w:lineRule="atLeast"/>
              <w:jc w:val="center"/>
              <w:rPr>
                <w:rFonts w:ascii="楷体_GB2312" w:hAnsi="楷体_GB2312" w:eastAsia="楷体_GB2312" w:cs="楷体_GB2312"/>
              </w:rPr>
            </w:pPr>
            <w:r>
              <w:rPr>
                <w:rFonts w:hint="eastAsia" w:ascii="楷体_GB2312" w:hAnsi="楷体_GB2312" w:eastAsia="楷体_GB2312" w:cs="楷体_GB2312"/>
              </w:rPr>
              <w:t>高级经济师</w:t>
            </w:r>
          </w:p>
        </w:tc>
        <w:tc>
          <w:tcPr>
            <w:tcW w:w="1084" w:type="dxa"/>
            <w:vAlign w:val="center"/>
          </w:tcPr>
          <w:p>
            <w:pPr>
              <w:spacing w:line="240" w:lineRule="atLeast"/>
              <w:jc w:val="center"/>
              <w:rPr>
                <w:rFonts w:hint="eastAsia" w:ascii="楷体_GB2312" w:hAnsi="楷体_GB2312" w:eastAsia="楷体_GB2312" w:cs="楷体_GB2312"/>
              </w:rPr>
            </w:pPr>
            <w:r>
              <w:rPr>
                <w:rFonts w:hint="eastAsia" w:ascii="宋体" w:hAnsi="宋体" w:cs="宋体"/>
              </w:rPr>
              <w:t>电力工程</w:t>
            </w:r>
          </w:p>
        </w:tc>
        <w:tc>
          <w:tcPr>
            <w:tcW w:w="3646" w:type="dxa"/>
            <w:vAlign w:val="center"/>
          </w:tcPr>
          <w:p>
            <w:pPr>
              <w:spacing w:line="400" w:lineRule="exact"/>
              <w:rPr>
                <w:rFonts w:hint="eastAsia" w:ascii="仿宋_GB2312" w:eastAsia="仿宋_GB2312"/>
                <w:color w:val="000000" w:themeColor="text1"/>
                <w:sz w:val="24"/>
              </w:rPr>
            </w:pPr>
            <w:r>
              <w:rPr>
                <w:rFonts w:hint="eastAsia" w:ascii="仿宋_GB2312" w:eastAsia="仿宋_GB2312"/>
                <w:color w:val="000000" w:themeColor="text1"/>
                <w:sz w:val="24"/>
              </w:rPr>
              <w:t>主创的《构建新型供电服务体系助力乡村振兴发展》管理创新成果获2021年第22届湖南省企业管理现代化创新成果一等奖</w:t>
            </w:r>
          </w:p>
          <w:p>
            <w:pPr>
              <w:pStyle w:val="3"/>
              <w:ind w:firstLine="0" w:firstLineChars="0"/>
            </w:pPr>
            <w:r>
              <w:rPr>
                <w:rFonts w:hint="eastAsia"/>
              </w:rPr>
              <w:t>4</w:t>
            </w:r>
            <w:r>
              <w:rPr>
                <w:rFonts w:hint="eastAsia" w:ascii="仿宋_GB2312" w:eastAsia="仿宋_GB2312"/>
                <w:color w:val="000000" w:themeColor="text1"/>
                <w:sz w:val="24"/>
              </w:rPr>
              <w:t>主笔的《政企融合——电力网格化服务末端融合创新实践》论文在2020年第12期《农电管理》杂志</w:t>
            </w:r>
          </w:p>
        </w:tc>
        <w:tc>
          <w:tcPr>
            <w:tcW w:w="2556" w:type="dxa"/>
            <w:vAlign w:val="center"/>
          </w:tcPr>
          <w:p>
            <w:pPr>
              <w:spacing w:line="240" w:lineRule="atLeast"/>
              <w:jc w:val="center"/>
              <w:rPr>
                <w:rFonts w:ascii="楷体_GB2312" w:hAnsi="楷体_GB2312" w:eastAsia="楷体_GB2312" w:cs="楷体_GB2312"/>
              </w:rPr>
            </w:pPr>
            <w:r>
              <w:rPr>
                <w:rFonts w:hint="eastAsia" w:ascii="仿宋_GB2312" w:eastAsia="仿宋_GB2312"/>
                <w:color w:val="000000" w:themeColor="text1"/>
                <w:sz w:val="24"/>
              </w:rPr>
              <w:t>《配电网带电作业方法及装备》项目获湖南省电力科学技术奖</w:t>
            </w:r>
          </w:p>
        </w:tc>
        <w:tc>
          <w:tcPr>
            <w:tcW w:w="1575" w:type="dxa"/>
            <w:vAlign w:val="center"/>
          </w:tcPr>
          <w:p>
            <w:pPr>
              <w:spacing w:line="240" w:lineRule="atLeast"/>
              <w:jc w:val="center"/>
              <w:rPr>
                <w:rFonts w:ascii="楷体_GB2312" w:hAnsi="楷体_GB2312" w:eastAsia="楷体_GB2312" w:cs="楷体_GB2312"/>
              </w:rPr>
            </w:pPr>
            <w:r>
              <w:rPr>
                <w:rFonts w:hint="eastAsia" w:ascii="楷体_GB2312" w:hAnsi="楷体_GB2312" w:eastAsia="楷体_GB2312" w:cs="楷体_GB2312"/>
                <w:sz w:val="24"/>
              </w:rPr>
              <w:t>13973719466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7</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张学毛</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湖南益阳</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1967.07</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益阳冠隆誉黑茶发展有限公司总经理</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大学本科学士学位</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茶叶生产、加工、审评</w:t>
            </w:r>
          </w:p>
        </w:tc>
        <w:tc>
          <w:tcPr>
            <w:tcW w:w="3646" w:type="dxa"/>
            <w:vAlign w:val="center"/>
          </w:tcPr>
          <w:p>
            <w:pPr>
              <w:pStyle w:val="7"/>
              <w:shd w:val="clear" w:color="auto" w:fill="FFFFFF"/>
              <w:rPr>
                <w:rFonts w:hint="default"/>
                <w:sz w:val="21"/>
                <w:szCs w:val="21"/>
              </w:rPr>
            </w:pPr>
            <w:r>
              <w:rPr>
                <w:sz w:val="21"/>
                <w:szCs w:val="21"/>
                <w:shd w:val="clear" w:color="auto" w:fill="FFFFFF"/>
              </w:rPr>
              <w:t>张学毛带领的冠隆誉技术团队先后将茯茶加工的创新技术申请专利达25项，其中15项得到授权，10项正在申核中，制定企业标准11项，参与制定省级地标1项，研发的产品多次在国内获奖，技术整理的五篇论文在省级论坛上获奖。</w:t>
            </w:r>
          </w:p>
          <w:p>
            <w:pPr>
              <w:spacing w:line="240" w:lineRule="exact"/>
              <w:ind w:firstLine="210" w:firstLineChars="100"/>
              <w:rPr>
                <w:rFonts w:ascii="宋体" w:hAnsi="宋体" w:eastAsia="宋体" w:cs="宋体"/>
              </w:rPr>
            </w:pPr>
          </w:p>
        </w:tc>
        <w:tc>
          <w:tcPr>
            <w:tcW w:w="2556" w:type="dxa"/>
            <w:vAlign w:val="center"/>
          </w:tcPr>
          <w:p>
            <w:pPr>
              <w:pStyle w:val="7"/>
              <w:shd w:val="clear" w:color="auto" w:fill="FFFFFF"/>
              <w:rPr>
                <w:rFonts w:hint="default"/>
                <w:sz w:val="10"/>
                <w:szCs w:val="10"/>
              </w:rPr>
            </w:pPr>
            <w:r>
              <w:rPr>
                <w:sz w:val="10"/>
                <w:szCs w:val="10"/>
                <w:shd w:val="clear" w:color="auto" w:fill="FFFFFF"/>
              </w:rPr>
              <w:t>2010年，益阳市赫山区慈善总会创始会员</w:t>
            </w:r>
            <w:r>
              <w:rPr>
                <w:sz w:val="10"/>
                <w:szCs w:val="10"/>
                <w:shd w:val="clear" w:color="auto" w:fill="FFFFFF"/>
              </w:rPr>
              <w:br w:type="textWrapping"/>
            </w:r>
            <w:r>
              <w:rPr>
                <w:sz w:val="10"/>
                <w:szCs w:val="10"/>
                <w:shd w:val="clear" w:color="auto" w:fill="FFFFFF"/>
              </w:rPr>
              <w:t>2016年，益阳市第九届年度杰出人物</w:t>
            </w:r>
            <w:r>
              <w:rPr>
                <w:sz w:val="10"/>
                <w:szCs w:val="10"/>
                <w:shd w:val="clear" w:color="auto" w:fill="FFFFFF"/>
              </w:rPr>
              <w:br w:type="textWrapping"/>
            </w:r>
            <w:r>
              <w:rPr>
                <w:sz w:val="10"/>
                <w:szCs w:val="10"/>
                <w:shd w:val="clear" w:color="auto" w:fill="FFFFFF"/>
              </w:rPr>
              <w:t>2019年，湖南十大杰出制茶工匠</w:t>
            </w:r>
            <w:r>
              <w:rPr>
                <w:sz w:val="10"/>
                <w:szCs w:val="10"/>
                <w:shd w:val="clear" w:color="auto" w:fill="FFFFFF"/>
              </w:rPr>
              <w:br w:type="textWrapping"/>
            </w:r>
            <w:r>
              <w:rPr>
                <w:sz w:val="10"/>
                <w:szCs w:val="10"/>
                <w:shd w:val="clear" w:color="auto" w:fill="FFFFFF"/>
              </w:rPr>
              <w:t>2020年，湖南省企业创新达人</w:t>
            </w:r>
            <w:r>
              <w:rPr>
                <w:sz w:val="10"/>
                <w:szCs w:val="10"/>
                <w:shd w:val="clear" w:color="auto" w:fill="FFFFFF"/>
              </w:rPr>
              <w:br w:type="textWrapping"/>
            </w:r>
            <w:r>
              <w:rPr>
                <w:sz w:val="10"/>
                <w:szCs w:val="10"/>
                <w:shd w:val="clear" w:color="auto" w:fill="FFFFFF"/>
              </w:rPr>
              <w:t>2020年益阳市第二届自然科学学科学术带头人</w:t>
            </w:r>
            <w:r>
              <w:rPr>
                <w:sz w:val="10"/>
                <w:szCs w:val="10"/>
                <w:shd w:val="clear" w:color="auto" w:fill="FFFFFF"/>
              </w:rPr>
              <w:br w:type="textWrapping"/>
            </w:r>
            <w:r>
              <w:rPr>
                <w:sz w:val="10"/>
                <w:szCs w:val="10"/>
                <w:shd w:val="clear" w:color="auto" w:fill="FFFFFF"/>
              </w:rPr>
              <w:t>2021年安化黑茶制茶大师</w:t>
            </w:r>
            <w:r>
              <w:rPr>
                <w:sz w:val="10"/>
                <w:szCs w:val="10"/>
                <w:shd w:val="clear" w:color="auto" w:fill="FFFFFF"/>
              </w:rPr>
              <w:br w:type="textWrapping"/>
            </w:r>
            <w:r>
              <w:rPr>
                <w:sz w:val="10"/>
                <w:szCs w:val="10"/>
                <w:shd w:val="clear" w:color="auto" w:fill="FFFFFF"/>
              </w:rPr>
              <w:t>2021刘少奇同志纪念馆收藏证</w:t>
            </w:r>
            <w:r>
              <w:rPr>
                <w:sz w:val="10"/>
                <w:szCs w:val="10"/>
                <w:shd w:val="clear" w:color="auto" w:fill="FFFFFF"/>
              </w:rPr>
              <w:br w:type="textWrapping"/>
            </w:r>
            <w:r>
              <w:rPr>
                <w:sz w:val="10"/>
                <w:szCs w:val="10"/>
                <w:shd w:val="clear" w:color="auto" w:fill="FFFFFF"/>
              </w:rPr>
              <w:t>2022年荣获“益阳工匠”称号</w:t>
            </w:r>
            <w:r>
              <w:rPr>
                <w:sz w:val="10"/>
                <w:szCs w:val="10"/>
                <w:shd w:val="clear" w:color="auto" w:fill="FFFFFF"/>
              </w:rPr>
              <w:br w:type="textWrapping"/>
            </w:r>
            <w:r>
              <w:rPr>
                <w:sz w:val="10"/>
                <w:szCs w:val="10"/>
                <w:shd w:val="clear" w:color="auto" w:fill="FFFFFF"/>
              </w:rPr>
              <w:t>2022年荣获益阳市“五一劳动奖章”</w:t>
            </w:r>
            <w:r>
              <w:rPr>
                <w:sz w:val="10"/>
                <w:szCs w:val="10"/>
                <w:shd w:val="clear" w:color="auto" w:fill="FFFFFF"/>
              </w:rPr>
              <w:br w:type="textWrapping"/>
            </w:r>
            <w:r>
              <w:rPr>
                <w:sz w:val="10"/>
                <w:szCs w:val="10"/>
                <w:shd w:val="clear" w:color="auto" w:fill="FFFFFF"/>
              </w:rPr>
              <w:t>论文证书</w:t>
            </w:r>
            <w:r>
              <w:rPr>
                <w:sz w:val="10"/>
                <w:szCs w:val="10"/>
                <w:shd w:val="clear" w:color="auto" w:fill="FFFFFF"/>
              </w:rPr>
              <w:br w:type="textWrapping"/>
            </w:r>
            <w:r>
              <w:rPr>
                <w:sz w:val="10"/>
                <w:szCs w:val="10"/>
                <w:shd w:val="clear" w:color="auto" w:fill="FFFFFF"/>
              </w:rPr>
              <w:t>2016年，论文《茯茶烘房热风循环方式仿真寻优实验》在2016湖南茶业科技创新论坛中荣获二等奖；</w:t>
            </w:r>
            <w:r>
              <w:rPr>
                <w:sz w:val="10"/>
                <w:szCs w:val="10"/>
                <w:shd w:val="clear" w:color="auto" w:fill="FFFFFF"/>
              </w:rPr>
              <w:br w:type="textWrapping"/>
            </w:r>
            <w:r>
              <w:rPr>
                <w:sz w:val="10"/>
                <w:szCs w:val="10"/>
                <w:shd w:val="clear" w:color="auto" w:fill="FFFFFF"/>
              </w:rPr>
              <w:t>2019年，论文《茯茶轻压新技术与市场前景分析》在2019湖南茶业科技创新论坛中荣获二等奖；</w:t>
            </w:r>
            <w:r>
              <w:rPr>
                <w:sz w:val="10"/>
                <w:szCs w:val="10"/>
                <w:shd w:val="clear" w:color="auto" w:fill="FFFFFF"/>
              </w:rPr>
              <w:br w:type="textWrapping"/>
            </w:r>
            <w:r>
              <w:rPr>
                <w:sz w:val="10"/>
                <w:szCs w:val="10"/>
                <w:shd w:val="clear" w:color="auto" w:fill="FFFFFF"/>
              </w:rPr>
              <w:t>2020年，论文《茯茶轻压新技术的应用与推广》在2020湖南茶业科技创新论坛上荣获优秀论文奖；</w:t>
            </w:r>
            <w:r>
              <w:rPr>
                <w:sz w:val="10"/>
                <w:szCs w:val="10"/>
                <w:shd w:val="clear" w:color="auto" w:fill="FFFFFF"/>
              </w:rPr>
              <w:br w:type="textWrapping"/>
            </w:r>
            <w:r>
              <w:rPr>
                <w:sz w:val="10"/>
                <w:szCs w:val="10"/>
                <w:shd w:val="clear" w:color="auto" w:fill="FFFFFF"/>
              </w:rPr>
              <w:t>2021年，论文《轻压金花红茶工艺优化初步研究》在2021湖南茶业科技创新论坛论文评比中荣获二等奖；</w:t>
            </w:r>
            <w:r>
              <w:rPr>
                <w:sz w:val="10"/>
                <w:szCs w:val="10"/>
                <w:shd w:val="clear" w:color="auto" w:fill="FFFFFF"/>
              </w:rPr>
              <w:br w:type="textWrapping"/>
            </w:r>
            <w:r>
              <w:rPr>
                <w:sz w:val="10"/>
                <w:szCs w:val="10"/>
                <w:shd w:val="clear" w:color="auto" w:fill="FFFFFF"/>
              </w:rPr>
              <w:t xml:space="preserve">    2022年，论文《不同加工工艺对金花红茶感官品质的影响》在《中国茶叶》第44卷第5期发表。</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13087279267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8</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张望成</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湖南省益阳市</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1990.05</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湖南湘投金天新材料有限公司 ，经理</w:t>
            </w:r>
          </w:p>
          <w:p>
            <w:pPr>
              <w:spacing w:line="240" w:lineRule="exact"/>
              <w:ind w:firstLine="210" w:firstLineChars="100"/>
              <w:jc w:val="both"/>
              <w:rPr>
                <w:rFonts w:ascii="宋体" w:hAnsi="宋体" w:eastAsia="宋体" w:cs="宋体"/>
              </w:rPr>
            </w:pP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硕士研究生</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中级工程师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有色金属材料加工</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专业负责完成国家科技重大专项—“核电热交换器用高性能耐蚀换热管国产化研制与产业化示范“。开发的”PTA用高性能耐腐蚀钛焊管“通过院士专家组的成果鉴定，成果达到国际先进水平。</w:t>
            </w:r>
          </w:p>
        </w:tc>
        <w:tc>
          <w:tcPr>
            <w:tcW w:w="2556"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1、最佳创新奖</w:t>
            </w:r>
          </w:p>
          <w:p>
            <w:pPr>
              <w:spacing w:line="240" w:lineRule="exact"/>
              <w:ind w:firstLine="210" w:firstLineChars="1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质量奖</w:t>
            </w:r>
          </w:p>
          <w:p>
            <w:pPr>
              <w:spacing w:line="240" w:lineRule="exact"/>
              <w:ind w:firstLine="210" w:firstLineChars="100"/>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湖湘最美丝路青年集体荣誉称号</w:t>
            </w: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18173771725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9</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贺孝红</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湖南涟源</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1968年9月</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 xml:space="preserve">  湖南成大生物科技有限公司</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学士学位</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去氢表雄酮的制备方法；</w:t>
            </w:r>
          </w:p>
          <w:p>
            <w:pPr>
              <w:spacing w:line="240" w:lineRule="exact"/>
              <w:ind w:firstLine="210" w:firstLineChars="100"/>
              <w:rPr>
                <w:rFonts w:ascii="宋体" w:hAnsi="宋体" w:eastAsia="宋体" w:cs="宋体"/>
              </w:rPr>
            </w:pPr>
            <w:r>
              <w:rPr>
                <w:rFonts w:hint="eastAsia" w:ascii="宋体" w:hAnsi="宋体" w:eastAsia="宋体" w:cs="宋体"/>
              </w:rPr>
              <w:t>微生物混菌发酵制备11a-OH-ADD的制备方法科技进步奖</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1、</w:t>
            </w:r>
            <w:r>
              <w:rPr>
                <w:rFonts w:hint="eastAsia" w:ascii="宋体" w:hAnsi="宋体" w:eastAsia="宋体" w:cs="宋体"/>
                <w:lang w:eastAsia="zh-CN"/>
              </w:rPr>
              <w:t>益阳市科学技术进步</w:t>
            </w:r>
            <w:r>
              <w:rPr>
                <w:rFonts w:hint="eastAsia" w:ascii="宋体" w:hAnsi="宋体" w:eastAsia="宋体" w:cs="宋体"/>
              </w:rPr>
              <w:t>一等奖；</w:t>
            </w:r>
          </w:p>
          <w:p>
            <w:pPr>
              <w:spacing w:line="240" w:lineRule="exact"/>
              <w:ind w:firstLine="210" w:firstLineChars="100"/>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eastAsia="zh-CN"/>
              </w:rPr>
              <w:t>安化县优秀共产党称号</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15802507448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10</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杨佳葳</w:t>
            </w:r>
          </w:p>
        </w:tc>
        <w:tc>
          <w:tcPr>
            <w:tcW w:w="604" w:type="dxa"/>
            <w:vAlign w:val="center"/>
          </w:tcPr>
          <w:p>
            <w:pPr>
              <w:spacing w:line="240" w:lineRule="exact"/>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长沙</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1988.02</w:t>
            </w:r>
          </w:p>
        </w:tc>
        <w:tc>
          <w:tcPr>
            <w:tcW w:w="1163" w:type="dxa"/>
            <w:vAlign w:val="center"/>
          </w:tcPr>
          <w:p>
            <w:pPr>
              <w:spacing w:line="240" w:lineRule="exact"/>
              <w:jc w:val="both"/>
              <w:rPr>
                <w:rFonts w:ascii="宋体" w:hAnsi="宋体" w:eastAsia="宋体" w:cs="宋体"/>
              </w:rPr>
            </w:pPr>
            <w:r>
              <w:rPr>
                <w:rFonts w:hint="eastAsia" w:ascii="宋体" w:hAnsi="宋体" w:eastAsia="宋体" w:cs="宋体"/>
              </w:rPr>
              <w:t>湖南宇晶机器股份有限公司</w:t>
            </w:r>
          </w:p>
        </w:tc>
        <w:tc>
          <w:tcPr>
            <w:tcW w:w="715" w:type="dxa"/>
            <w:vAlign w:val="center"/>
          </w:tcPr>
          <w:p>
            <w:pPr>
              <w:spacing w:line="240" w:lineRule="exact"/>
              <w:jc w:val="both"/>
              <w:rPr>
                <w:rFonts w:ascii="宋体" w:hAnsi="宋体" w:eastAsia="宋体" w:cs="宋体"/>
              </w:rPr>
            </w:pPr>
            <w:r>
              <w:rPr>
                <w:rFonts w:hint="eastAsia" w:ascii="宋体" w:hAnsi="宋体" w:eastAsia="宋体" w:cs="宋体"/>
              </w:rPr>
              <w:t>硕士</w:t>
            </w:r>
          </w:p>
        </w:tc>
        <w:tc>
          <w:tcPr>
            <w:tcW w:w="1039" w:type="dxa"/>
            <w:vAlign w:val="center"/>
          </w:tcPr>
          <w:p>
            <w:pPr>
              <w:spacing w:line="240" w:lineRule="exact"/>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jc w:val="both"/>
              <w:rPr>
                <w:rFonts w:ascii="宋体" w:hAnsi="宋体" w:eastAsia="宋体" w:cs="宋体"/>
              </w:rPr>
            </w:pPr>
            <w:r>
              <w:rPr>
                <w:rFonts w:hint="eastAsia" w:ascii="宋体" w:hAnsi="宋体" w:eastAsia="宋体" w:cs="宋体"/>
              </w:rPr>
              <w:t>硬质材料精密加工专用设备研制</w:t>
            </w:r>
          </w:p>
        </w:tc>
        <w:tc>
          <w:tcPr>
            <w:tcW w:w="3646" w:type="dxa"/>
            <w:vAlign w:val="center"/>
          </w:tcPr>
          <w:p>
            <w:pPr>
              <w:spacing w:line="240" w:lineRule="exact"/>
              <w:jc w:val="both"/>
              <w:rPr>
                <w:rFonts w:ascii="宋体" w:hAnsi="宋体" w:eastAsia="宋体" w:cs="宋体"/>
              </w:rPr>
            </w:pPr>
            <w:r>
              <w:rPr>
                <w:rFonts w:hint="eastAsia" w:ascii="宋体" w:hAnsi="宋体" w:eastAsia="宋体" w:cs="宋体"/>
              </w:rPr>
              <w:t>省级高新技术类科技攻关与重大成果转化项目、2019年国家服务业发展引导专项、2021年先进制造业和现代服务业发展专项</w:t>
            </w:r>
          </w:p>
        </w:tc>
        <w:tc>
          <w:tcPr>
            <w:tcW w:w="2556" w:type="dxa"/>
            <w:vAlign w:val="center"/>
          </w:tcPr>
          <w:p>
            <w:pPr>
              <w:spacing w:line="240" w:lineRule="exact"/>
              <w:jc w:val="both"/>
              <w:rPr>
                <w:rFonts w:ascii="宋体" w:hAnsi="宋体" w:eastAsia="宋体" w:cs="宋体"/>
              </w:rPr>
            </w:pPr>
            <w:r>
              <w:rPr>
                <w:rFonts w:hint="eastAsia" w:ascii="宋体" w:hAnsi="宋体" w:eastAsia="宋体" w:cs="宋体"/>
              </w:rPr>
              <w:t>益阳市创新奖、五一劳动奖章、中国专利优秀奖</w:t>
            </w:r>
          </w:p>
        </w:tc>
        <w:tc>
          <w:tcPr>
            <w:tcW w:w="1575" w:type="dxa"/>
            <w:vAlign w:val="center"/>
          </w:tcPr>
          <w:p>
            <w:pPr>
              <w:spacing w:line="240" w:lineRule="exact"/>
              <w:jc w:val="both"/>
              <w:rPr>
                <w:rFonts w:ascii="宋体" w:hAnsi="宋体" w:eastAsia="宋体" w:cs="宋体"/>
              </w:rPr>
            </w:pPr>
            <w:r>
              <w:rPr>
                <w:rFonts w:hint="eastAsia" w:ascii="宋体" w:hAnsi="宋体" w:eastAsia="宋体" w:cs="宋体"/>
              </w:rPr>
              <w:t>15007371662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11</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刘立</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南县</w:t>
            </w:r>
          </w:p>
        </w:tc>
        <w:tc>
          <w:tcPr>
            <w:tcW w:w="91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10.13</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益阳思创传动部件有限公司总经理</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 中</w:t>
            </w:r>
          </w:p>
        </w:tc>
        <w:tc>
          <w:tcPr>
            <w:tcW w:w="1039" w:type="dxa"/>
            <w:vAlign w:val="center"/>
          </w:tcPr>
          <w:p>
            <w:pPr>
              <w:spacing w:line="240" w:lineRule="exact"/>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管理运营</w:t>
            </w:r>
          </w:p>
          <w:p>
            <w:pPr>
              <w:spacing w:line="240" w:lineRule="exact"/>
              <w:ind w:firstLine="210" w:firstLineChars="100"/>
              <w:jc w:val="both"/>
              <w:rPr>
                <w:rFonts w:ascii="宋体" w:hAnsi="宋体" w:eastAsia="宋体" w:cs="宋体"/>
              </w:rPr>
            </w:pPr>
            <w:r>
              <w:rPr>
                <w:rFonts w:hint="eastAsia" w:ascii="宋体" w:hAnsi="宋体" w:eastAsia="宋体" w:cs="宋体"/>
              </w:rPr>
              <w:t>产品技术</w:t>
            </w:r>
          </w:p>
          <w:p>
            <w:pPr>
              <w:spacing w:line="240" w:lineRule="exact"/>
              <w:ind w:firstLine="210" w:firstLineChars="100"/>
              <w:jc w:val="both"/>
              <w:rPr>
                <w:rFonts w:ascii="宋体" w:hAnsi="宋体" w:eastAsia="宋体" w:cs="宋体"/>
              </w:rPr>
            </w:pPr>
            <w:r>
              <w:rPr>
                <w:rFonts w:hint="eastAsia" w:ascii="宋体" w:hAnsi="宋体" w:eastAsia="宋体" w:cs="宋体"/>
              </w:rPr>
              <w:t>设计研发</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组建专业研发团队，主攻于橡塑技术研发、自动化设备研发、橡塑挤出成型工艺和模具设计研发。自主研发的双向无痕滚轮，改变传统传送轨道，可以转向弯道传送，玻璃传送无轮印，寿命长国内独创。自主研发的自动化连线过渡台可以 90 度转弯直线传送产品，不需要升降机构。玻璃卧式清洗机及自动化连线设备本公司紧跟玻璃清洗机行业发展现状，以创新为驱动，提前布局，自主研发了几十款玻璃清洗机核心零部件。</w:t>
            </w:r>
          </w:p>
        </w:tc>
        <w:tc>
          <w:tcPr>
            <w:tcW w:w="2556" w:type="dxa"/>
          </w:tcPr>
          <w:p>
            <w:pPr>
              <w:spacing w:line="240" w:lineRule="exact"/>
              <w:ind w:firstLine="210" w:firstLineChars="100"/>
              <w:rPr>
                <w:rFonts w:ascii="宋体" w:hAnsi="宋体" w:eastAsia="宋体" w:cs="宋体"/>
              </w:rPr>
            </w:pPr>
            <w:r>
              <w:rPr>
                <w:rFonts w:hint="eastAsia" w:ascii="宋体" w:hAnsi="宋体" w:eastAsia="宋体" w:cs="宋体"/>
              </w:rPr>
              <w:t>2020.08获第四届“中国创翼”创新创业大赛三等奖，2021年获技术创新奖，2022.05被评为益阳工匠，获得五一劳动奖章。</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13510170135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12</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周光辉</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湖南省沅江市</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1965.12.25</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湖南省安化县林业局</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本科</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正高级工程师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林业</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国家退耕还林及后续产业工程。从2002年至2018年，本人参加并部分主持完成国家退耕还林35.8万亩。</w:t>
            </w:r>
          </w:p>
          <w:p>
            <w:pPr>
              <w:spacing w:line="240" w:lineRule="exact"/>
              <w:ind w:firstLine="210" w:firstLineChars="100"/>
              <w:rPr>
                <w:rFonts w:ascii="宋体" w:hAnsi="宋体" w:eastAsia="宋体" w:cs="宋体"/>
              </w:rPr>
            </w:pPr>
            <w:r>
              <w:rPr>
                <w:rFonts w:hint="eastAsia" w:ascii="宋体" w:hAnsi="宋体" w:eastAsia="宋体" w:cs="宋体"/>
              </w:rPr>
              <w:t>国家重点生态公益林工程。2001年至2003年，本人主持完成安化县国家重点生态公益林工程区划界定与生态补偿。共区划完成国家重点生态公益林303万亩，其中纳入国家补偿153万亩。</w:t>
            </w:r>
          </w:p>
          <w:p>
            <w:pPr>
              <w:spacing w:line="240" w:lineRule="exact"/>
              <w:ind w:firstLine="210" w:firstLineChars="100"/>
              <w:rPr>
                <w:rFonts w:ascii="宋体" w:hAnsi="宋体" w:eastAsia="宋体" w:cs="宋体"/>
              </w:rPr>
            </w:pPr>
            <w:r>
              <w:rPr>
                <w:rFonts w:hint="eastAsia" w:ascii="宋体" w:hAnsi="宋体" w:eastAsia="宋体" w:cs="宋体"/>
              </w:rPr>
              <w:t>国家石漠化综合治理工程。本人主持完成安化县国家石漠化综合治理工程（2008年-2016年），共完成区域治理面积71831公顷，其中石漠化11259公顷。共完成造林1663公顷，封山育林5376公顷。</w:t>
            </w:r>
          </w:p>
          <w:p>
            <w:pPr>
              <w:spacing w:line="240" w:lineRule="exact"/>
              <w:ind w:firstLine="210" w:firstLineChars="100"/>
              <w:rPr>
                <w:rFonts w:ascii="宋体" w:hAnsi="宋体" w:eastAsia="宋体" w:cs="宋体"/>
              </w:rPr>
            </w:pPr>
            <w:r>
              <w:rPr>
                <w:rFonts w:hint="eastAsia" w:ascii="宋体" w:hAnsi="宋体" w:eastAsia="宋体" w:cs="宋体"/>
              </w:rPr>
              <w:t>国家长江防护林工程。从2008年开始至2016年止，本人共主持完成国家长江防护林工程共43651亩，其中人工造林26083亩，封山育林17568亩。</w:t>
            </w:r>
          </w:p>
          <w:p>
            <w:pPr>
              <w:spacing w:line="240" w:lineRule="exact"/>
              <w:ind w:firstLine="210" w:firstLineChars="100"/>
              <w:rPr>
                <w:rFonts w:ascii="宋体" w:hAnsi="宋体" w:eastAsia="宋体" w:cs="宋体"/>
              </w:rPr>
            </w:pPr>
            <w:r>
              <w:rPr>
                <w:rFonts w:hint="eastAsia" w:ascii="宋体" w:hAnsi="宋体" w:eastAsia="宋体" w:cs="宋体"/>
              </w:rPr>
              <w:t>国家珍贵树种培育工程。2013年到2016年，本人主持完成安化县国家珍贵树种培育工程，共完成楠木、榉木、赤皮青冈、光皮桦等珍贵树种造林22800亩。</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《湖南安化国家石漠公园总体规划》，全国林业优秀工程咨询成果一等奖</w:t>
            </w:r>
          </w:p>
          <w:p>
            <w:pPr>
              <w:spacing w:line="240" w:lineRule="exact"/>
              <w:ind w:firstLine="210" w:firstLineChars="100"/>
              <w:rPr>
                <w:rFonts w:ascii="宋体" w:hAnsi="宋体" w:eastAsia="宋体" w:cs="宋体"/>
              </w:rPr>
            </w:pPr>
            <w:r>
              <w:rPr>
                <w:rFonts w:hint="eastAsia" w:ascii="宋体" w:hAnsi="宋体" w:eastAsia="宋体" w:cs="宋体"/>
              </w:rPr>
              <w:t>《安化县“十五”森林资源规划设计调查》，湖南省优秀成果一等奖</w:t>
            </w:r>
          </w:p>
          <w:p>
            <w:pPr>
              <w:spacing w:line="240" w:lineRule="exact"/>
              <w:ind w:firstLine="210" w:firstLineChars="100"/>
              <w:rPr>
                <w:rFonts w:ascii="宋体" w:hAnsi="宋体" w:eastAsia="宋体" w:cs="宋体"/>
              </w:rPr>
            </w:pPr>
            <w:r>
              <w:rPr>
                <w:rFonts w:hint="eastAsia" w:ascii="宋体" w:hAnsi="宋体" w:eastAsia="宋体" w:cs="宋体"/>
              </w:rPr>
              <w:t>《安化县30万亩退耕还林综合技术推广》，市科技进步一等奖</w:t>
            </w:r>
          </w:p>
          <w:p>
            <w:pPr>
              <w:spacing w:line="240" w:lineRule="exact"/>
              <w:ind w:firstLine="210" w:firstLineChars="100"/>
              <w:rPr>
                <w:rFonts w:ascii="宋体" w:hAnsi="宋体" w:eastAsia="宋体" w:cs="宋体"/>
              </w:rPr>
            </w:pPr>
            <w:r>
              <w:rPr>
                <w:rFonts w:hint="eastAsia" w:ascii="宋体" w:hAnsi="宋体" w:eastAsia="宋体" w:cs="宋体"/>
              </w:rPr>
              <w:t>《安化县森林生态旅游总体规划（2012-2020）》，市科技进步三等奖</w:t>
            </w:r>
          </w:p>
          <w:p>
            <w:pPr>
              <w:spacing w:line="240" w:lineRule="exact"/>
              <w:ind w:firstLine="210" w:firstLineChars="100"/>
              <w:rPr>
                <w:rFonts w:ascii="宋体" w:hAnsi="宋体" w:eastAsia="宋体" w:cs="宋体"/>
              </w:rPr>
            </w:pPr>
            <w:r>
              <w:rPr>
                <w:rFonts w:hint="eastAsia" w:ascii="宋体" w:hAnsi="宋体" w:eastAsia="宋体" w:cs="宋体"/>
              </w:rPr>
              <w:t>《人工合成木炭研究》，市科技进步三等奖</w:t>
            </w: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13973776448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13</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尹愈强</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益阳</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1988.03</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益阳市水利局</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硕士研究生</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水利、市政工程</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主要负责“益阳市赫山区烂泥湖垸资江大堤羊角险段处险加固工程”及“益阳市赫山区烂泥湖垸资江一线大堤应急处险加固工程”的水利工程建设管理。</w:t>
            </w:r>
          </w:p>
          <w:p>
            <w:pPr>
              <w:spacing w:line="240" w:lineRule="exact"/>
              <w:ind w:firstLine="210" w:firstLineChars="100"/>
              <w:rPr>
                <w:rFonts w:ascii="宋体" w:hAnsi="宋体" w:eastAsia="宋体" w:cs="宋体"/>
              </w:rPr>
            </w:pPr>
            <w:r>
              <w:rPr>
                <w:rFonts w:hint="eastAsia" w:ascii="宋体" w:hAnsi="宋体" w:eastAsia="宋体" w:cs="宋体"/>
              </w:rPr>
              <w:t>参与2021年度湖南省教育厅科学研究项目“偕胺肟化二氧化硅的制备及处理含铀（VI）废水的效能研究”</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荣获有三等功、个人先进工作奖、优秀共产党员、优秀学员等荣誉</w:t>
            </w: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13487809944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ascii="宋体" w:hAnsi="宋体" w:eastAsia="宋体" w:cs="宋体"/>
              </w:rPr>
            </w:pPr>
            <w:r>
              <w:rPr>
                <w:rFonts w:hint="eastAsia" w:ascii="宋体" w:hAnsi="宋体" w:eastAsia="宋体" w:cs="宋体"/>
              </w:rPr>
              <w:t>14</w:t>
            </w:r>
          </w:p>
        </w:tc>
        <w:tc>
          <w:tcPr>
            <w:tcW w:w="680" w:type="dxa"/>
            <w:vAlign w:val="center"/>
          </w:tcPr>
          <w:p>
            <w:pPr>
              <w:spacing w:line="240" w:lineRule="exact"/>
              <w:ind w:firstLine="210" w:firstLineChars="100"/>
              <w:rPr>
                <w:rFonts w:ascii="宋体" w:hAnsi="宋体" w:eastAsia="宋体" w:cs="宋体"/>
              </w:rPr>
            </w:pPr>
            <w:r>
              <w:rPr>
                <w:rFonts w:hint="eastAsia" w:ascii="宋体" w:hAnsi="宋体" w:eastAsia="宋体" w:cs="宋体"/>
              </w:rPr>
              <w:t>石磊</w:t>
            </w:r>
          </w:p>
        </w:tc>
        <w:tc>
          <w:tcPr>
            <w:tcW w:w="604" w:type="dxa"/>
            <w:vAlign w:val="center"/>
          </w:tcPr>
          <w:p>
            <w:pPr>
              <w:spacing w:line="240" w:lineRule="exact"/>
              <w:ind w:firstLine="210" w:firstLineChars="100"/>
              <w:rPr>
                <w:rFonts w:ascii="宋体" w:hAnsi="宋体" w:eastAsia="宋体" w:cs="宋体"/>
              </w:rPr>
            </w:pPr>
            <w:r>
              <w:rPr>
                <w:rFonts w:hint="eastAsia" w:ascii="宋体" w:hAnsi="宋体" w:eastAsia="宋体" w:cs="宋体"/>
              </w:rPr>
              <w:t>男</w:t>
            </w:r>
          </w:p>
        </w:tc>
        <w:tc>
          <w:tcPr>
            <w:tcW w:w="745" w:type="dxa"/>
            <w:vAlign w:val="center"/>
          </w:tcPr>
          <w:p>
            <w:pPr>
              <w:spacing w:line="240" w:lineRule="exact"/>
              <w:rPr>
                <w:rFonts w:ascii="宋体" w:hAnsi="宋体" w:eastAsia="宋体" w:cs="宋体"/>
              </w:rPr>
            </w:pPr>
            <w:r>
              <w:rPr>
                <w:rFonts w:hint="eastAsia" w:ascii="宋体" w:hAnsi="宋体" w:eastAsia="宋体" w:cs="宋体"/>
              </w:rPr>
              <w:t>湖南益阳</w:t>
            </w:r>
          </w:p>
        </w:tc>
        <w:tc>
          <w:tcPr>
            <w:tcW w:w="919" w:type="dxa"/>
            <w:vAlign w:val="center"/>
          </w:tcPr>
          <w:p>
            <w:pPr>
              <w:spacing w:line="240" w:lineRule="exact"/>
              <w:ind w:firstLine="210" w:firstLineChars="100"/>
              <w:rPr>
                <w:rFonts w:ascii="宋体" w:hAnsi="宋体" w:eastAsia="宋体" w:cs="宋体"/>
              </w:rPr>
            </w:pPr>
            <w:r>
              <w:rPr>
                <w:rFonts w:hint="eastAsia" w:ascii="宋体" w:hAnsi="宋体" w:eastAsia="宋体" w:cs="宋体"/>
              </w:rPr>
              <w:t>1988年10月01日</w:t>
            </w:r>
          </w:p>
        </w:tc>
        <w:tc>
          <w:tcPr>
            <w:tcW w:w="1163" w:type="dxa"/>
            <w:vAlign w:val="center"/>
          </w:tcPr>
          <w:p>
            <w:pPr>
              <w:spacing w:line="240" w:lineRule="exact"/>
              <w:ind w:firstLine="210" w:firstLineChars="100"/>
              <w:rPr>
                <w:rFonts w:ascii="宋体" w:hAnsi="宋体" w:eastAsia="宋体" w:cs="宋体"/>
              </w:rPr>
            </w:pPr>
            <w:r>
              <w:rPr>
                <w:rFonts w:hint="eastAsia" w:ascii="宋体" w:hAnsi="宋体" w:eastAsia="宋体" w:cs="宋体"/>
              </w:rPr>
              <w:t>湖南金博碳素股份有限公司，技术开发部，副部长</w:t>
            </w:r>
          </w:p>
        </w:tc>
        <w:tc>
          <w:tcPr>
            <w:tcW w:w="715" w:type="dxa"/>
            <w:vAlign w:val="center"/>
          </w:tcPr>
          <w:p>
            <w:pPr>
              <w:spacing w:line="240" w:lineRule="exact"/>
              <w:ind w:firstLine="210" w:firstLineChars="100"/>
              <w:rPr>
                <w:rFonts w:ascii="宋体" w:hAnsi="宋体" w:eastAsia="宋体" w:cs="宋体"/>
              </w:rPr>
            </w:pPr>
            <w:r>
              <w:rPr>
                <w:rFonts w:hint="eastAsia" w:ascii="宋体" w:hAnsi="宋体" w:eastAsia="宋体" w:cs="宋体"/>
              </w:rPr>
              <w:t>本科，学士</w:t>
            </w:r>
          </w:p>
        </w:tc>
        <w:tc>
          <w:tcPr>
            <w:tcW w:w="1039" w:type="dxa"/>
            <w:vAlign w:val="center"/>
          </w:tcPr>
          <w:p>
            <w:pPr>
              <w:spacing w:line="240" w:lineRule="exact"/>
              <w:ind w:firstLine="210" w:firstLineChars="100"/>
              <w:rPr>
                <w:rFonts w:ascii="宋体" w:hAnsi="宋体" w:eastAsia="宋体" w:cs="宋体"/>
              </w:rPr>
            </w:pPr>
            <w:r>
              <w:rPr>
                <w:rFonts w:hint="eastAsia" w:ascii="宋体" w:hAnsi="宋体" w:eastAsia="宋体" w:cs="宋体"/>
              </w:rPr>
              <w:t>助理工程师</w:t>
            </w:r>
          </w:p>
        </w:tc>
        <w:tc>
          <w:tcPr>
            <w:tcW w:w="1084" w:type="dxa"/>
            <w:vAlign w:val="center"/>
          </w:tcPr>
          <w:p>
            <w:pPr>
              <w:spacing w:line="240" w:lineRule="exact"/>
              <w:ind w:firstLine="210" w:firstLineChars="100"/>
              <w:rPr>
                <w:rFonts w:ascii="宋体" w:hAnsi="宋体" w:eastAsia="宋体" w:cs="宋体"/>
              </w:rPr>
            </w:pPr>
            <w:r>
              <w:rPr>
                <w:rFonts w:hint="eastAsia" w:ascii="宋体" w:hAnsi="宋体" w:eastAsia="宋体" w:cs="宋体"/>
              </w:rPr>
              <w:t>碳基复合材料的设计与开发</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省科技厅项目：热工装备用碳纤维复合材料保温筒制备关键技术研究及应用</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省科技厅科研成果：密炼机用组合密封环</w:t>
            </w:r>
          </w:p>
        </w:tc>
        <w:tc>
          <w:tcPr>
            <w:tcW w:w="1575" w:type="dxa"/>
            <w:vAlign w:val="center"/>
          </w:tcPr>
          <w:p>
            <w:pPr>
              <w:spacing w:line="240" w:lineRule="exact"/>
              <w:ind w:firstLine="210" w:firstLineChars="100"/>
              <w:rPr>
                <w:rFonts w:ascii="宋体" w:hAnsi="宋体" w:eastAsia="宋体" w:cs="宋体"/>
              </w:rPr>
            </w:pPr>
            <w:r>
              <w:rPr>
                <w:rFonts w:hint="eastAsia" w:ascii="宋体" w:hAnsi="宋体" w:eastAsia="宋体" w:cs="宋体"/>
              </w:rPr>
              <w:t>15197777633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15</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张雅琴</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女</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湖南省益阳市</w:t>
            </w:r>
          </w:p>
        </w:tc>
        <w:tc>
          <w:tcPr>
            <w:tcW w:w="91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1983年10月24日</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益阳市土地储备发展中心副主任</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硕士</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测绘高级工程师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自然资源管理、测绘工程</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利用在地形测量、竣工测量、地籍测绘、土地勘测定界、地理信息建库等方面技术的熟练掌握，灵活运用专业理论和技术知识，在自然资源管理实际工作中指导和解决复杂、疑难、关键性的技术问题，为规范自然资源管理行为，为促进土地资源的高效配置和合理利用提供坚强支撑。</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1.主要参与的益阳市人民政府征地拆迁管理处的石长铁路增建二线不动产测绘项目，由湖南省测绘地理信息学会、湖南测绘科技奖励委员会于2019年1月，授予湖南省优秀测绘地理信息工程三等奖。</w:t>
            </w:r>
          </w:p>
          <w:p>
            <w:pPr>
              <w:spacing w:line="240" w:lineRule="exact"/>
              <w:ind w:firstLine="210" w:firstLineChars="100"/>
              <w:rPr>
                <w:rFonts w:ascii="宋体" w:hAnsi="宋体" w:eastAsia="宋体" w:cs="宋体"/>
              </w:rPr>
            </w:pPr>
            <w:r>
              <w:rPr>
                <w:rFonts w:hint="eastAsia" w:ascii="宋体" w:hAnsi="宋体" w:eastAsia="宋体" w:cs="宋体"/>
              </w:rPr>
              <w:t>2.主持的益阳市资阳区城市建设投资开发有限公司的资阳区G5513长张高速迎风桥互通至G234公路土地勘测定界测绘项目，由湖南省测绘地理信息学会于2020年12月，授予湖南省优秀测绘工程奖三等奖。</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13873780240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16</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李海明</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湖南长沙</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1987．08．07．</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湖南湘投金天新材料有限公司，质量部副经理</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本科</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理化分析</w:t>
            </w:r>
          </w:p>
        </w:tc>
        <w:tc>
          <w:tcPr>
            <w:tcW w:w="3646" w:type="dxa"/>
            <w:vAlign w:val="center"/>
          </w:tcPr>
          <w:p>
            <w:pPr>
              <w:pStyle w:val="14"/>
              <w:numPr>
                <w:ilvl w:val="0"/>
                <w:numId w:val="1"/>
              </w:numPr>
              <w:ind w:firstLineChars="0"/>
              <w:rPr>
                <w:rFonts w:ascii="宋体" w:hAnsi="宋体" w:eastAsia="宋体" w:cs="宋体"/>
              </w:rPr>
            </w:pPr>
            <w:r>
              <w:rPr>
                <w:rFonts w:hint="eastAsia" w:ascii="宋体" w:hAnsi="宋体" w:eastAsia="宋体" w:cs="宋体"/>
              </w:rPr>
              <w:t>核电等高端装备用高性能耐蚀钛及钛合金换热管研制与产业化质量主要管控人员；</w:t>
            </w:r>
          </w:p>
          <w:p>
            <w:pPr>
              <w:pStyle w:val="14"/>
              <w:numPr>
                <w:ilvl w:val="0"/>
                <w:numId w:val="1"/>
              </w:numPr>
              <w:ind w:firstLineChars="0"/>
              <w:rPr>
                <w:rFonts w:ascii="宋体" w:hAnsi="宋体" w:eastAsia="宋体" w:cs="宋体"/>
              </w:rPr>
            </w:pPr>
            <w:r>
              <w:rPr>
                <w:rFonts w:hint="eastAsia" w:ascii="宋体" w:hAnsi="宋体" w:eastAsia="宋体" w:cs="宋体"/>
              </w:rPr>
              <w:t>湖南省高性能特种金属焊接管材工程持术研究中心主要质量管控人员</w:t>
            </w:r>
          </w:p>
        </w:tc>
        <w:tc>
          <w:tcPr>
            <w:tcW w:w="2556" w:type="dxa"/>
            <w:vAlign w:val="center"/>
          </w:tcPr>
          <w:p>
            <w:pPr>
              <w:spacing w:before="78" w:line="219" w:lineRule="auto"/>
              <w:rPr>
                <w:rFonts w:ascii="宋体" w:hAnsi="宋体" w:eastAsia="宋体" w:cs="宋体"/>
              </w:rPr>
            </w:pPr>
            <w:r>
              <w:rPr>
                <w:rFonts w:hint="eastAsia" w:ascii="宋体" w:hAnsi="宋体" w:eastAsia="宋体" w:cs="宋体"/>
              </w:rPr>
              <w:t>“湖南省单项冠军产品钛焊管”品质主要管控人</w:t>
            </w:r>
          </w:p>
        </w:tc>
        <w:tc>
          <w:tcPr>
            <w:tcW w:w="1575" w:type="dxa"/>
            <w:vAlign w:val="center"/>
          </w:tcPr>
          <w:p>
            <w:pPr>
              <w:jc w:val="center"/>
              <w:rPr>
                <w:rFonts w:ascii="宋体" w:hAnsi="宋体" w:eastAsia="宋体" w:cs="宋体"/>
              </w:rPr>
            </w:pPr>
            <w:r>
              <w:rPr>
                <w:rFonts w:hint="eastAsia" w:ascii="宋体" w:hAnsi="宋体" w:eastAsia="宋体" w:cs="宋体"/>
              </w:rPr>
              <w:t>13487370075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17</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唐爽</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湖南邵阳</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1989.9.1</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湖南湘投金天新材料有限公司，生产部经理</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硕士研究生</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材料基础研究</w:t>
            </w:r>
          </w:p>
        </w:tc>
        <w:tc>
          <w:tcPr>
            <w:tcW w:w="3646" w:type="dxa"/>
          </w:tcPr>
          <w:p>
            <w:pPr>
              <w:pStyle w:val="14"/>
              <w:numPr>
                <w:ilvl w:val="0"/>
                <w:numId w:val="2"/>
              </w:numPr>
              <w:ind w:firstLineChars="0"/>
              <w:rPr>
                <w:rFonts w:ascii="宋体" w:hAnsi="宋体" w:eastAsia="宋体" w:cs="宋体"/>
              </w:rPr>
            </w:pPr>
            <w:r>
              <w:rPr>
                <w:rFonts w:hint="eastAsia" w:ascii="宋体" w:hAnsi="宋体" w:eastAsia="宋体" w:cs="宋体"/>
              </w:rPr>
              <w:t>核电等高端装备用高性能耐蚀钛及钛合金换热管研制与产业化项目生产主要管控人员.</w:t>
            </w:r>
          </w:p>
          <w:p>
            <w:pPr>
              <w:rPr>
                <w:rFonts w:ascii="宋体" w:hAnsi="宋体" w:eastAsia="宋体" w:cs="宋体"/>
              </w:rPr>
            </w:pPr>
            <w:r>
              <w:rPr>
                <w:rFonts w:hint="eastAsia" w:ascii="宋体" w:hAnsi="宋体" w:eastAsia="宋体" w:cs="宋体"/>
              </w:rPr>
              <w:t>2.环保领域用中高强度耐蚀合金焊管的研制及产业化生产主要管控人员</w:t>
            </w:r>
          </w:p>
          <w:p>
            <w:pPr>
              <w:rPr>
                <w:rFonts w:ascii="宋体" w:hAnsi="宋体" w:eastAsia="宋体" w:cs="宋体"/>
              </w:rPr>
            </w:pPr>
            <w:r>
              <w:rPr>
                <w:rFonts w:hint="eastAsia" w:ascii="宋体" w:hAnsi="宋体" w:eastAsia="宋体" w:cs="宋体"/>
              </w:rPr>
              <w:t>3.先进激光焊在高品质钛及钛合金焊管领域的应用研究生产主要管控人员</w:t>
            </w:r>
          </w:p>
        </w:tc>
        <w:tc>
          <w:tcPr>
            <w:tcW w:w="2556" w:type="dxa"/>
          </w:tcPr>
          <w:p>
            <w:pPr>
              <w:pStyle w:val="14"/>
              <w:numPr>
                <w:ilvl w:val="0"/>
                <w:numId w:val="3"/>
              </w:numPr>
              <w:spacing w:before="78" w:line="219" w:lineRule="auto"/>
              <w:ind w:firstLineChars="0"/>
              <w:rPr>
                <w:rFonts w:ascii="宋体" w:hAnsi="宋体" w:eastAsia="宋体" w:cs="宋体"/>
              </w:rPr>
            </w:pPr>
            <w:r>
              <w:rPr>
                <w:rFonts w:hint="eastAsia" w:ascii="宋体" w:hAnsi="宋体" w:eastAsia="宋体" w:cs="宋体"/>
              </w:rPr>
              <w:t>第二届“湖湘最美丝路青年集体”</w:t>
            </w:r>
          </w:p>
          <w:p>
            <w:pPr>
              <w:pStyle w:val="14"/>
              <w:numPr>
                <w:ilvl w:val="0"/>
                <w:numId w:val="3"/>
              </w:numPr>
              <w:spacing w:before="78" w:line="219" w:lineRule="auto"/>
              <w:ind w:firstLineChars="0"/>
              <w:rPr>
                <w:rFonts w:ascii="宋体" w:hAnsi="宋体" w:eastAsia="宋体" w:cs="宋体"/>
              </w:rPr>
            </w:pPr>
            <w:r>
              <w:rPr>
                <w:rFonts w:hint="eastAsia" w:ascii="宋体" w:hAnsi="宋体" w:eastAsia="宋体" w:cs="宋体"/>
              </w:rPr>
              <w:t>“湖南省单项冠军产品钛焊管”生产主要管控人员</w:t>
            </w:r>
          </w:p>
        </w:tc>
        <w:tc>
          <w:tcPr>
            <w:tcW w:w="1575" w:type="dxa"/>
            <w:vAlign w:val="center"/>
          </w:tcPr>
          <w:p>
            <w:pPr>
              <w:jc w:val="center"/>
              <w:rPr>
                <w:rFonts w:ascii="宋体" w:hAnsi="宋体" w:eastAsia="宋体" w:cs="宋体"/>
              </w:rPr>
            </w:pPr>
            <w:r>
              <w:rPr>
                <w:rFonts w:hint="eastAsia" w:ascii="宋体" w:hAnsi="宋体" w:eastAsia="宋体" w:cs="宋体"/>
              </w:rPr>
              <w:t>18692208431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18</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王瑞英</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女</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益阳市资阳区</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1991.04.18</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益阳市生态环境局安化分局水生态环境股副股长</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硕士研究生</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水生态环境保护</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安化县矿山矿涌水处理技术攻关</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主导申报安化县柘溪水库入选湖南省美丽河湖优秀案例</w:t>
            </w:r>
          </w:p>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19117987866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19</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喻非民</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益阳安化</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1979.2.9</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安化县建设工程质量安全监督中心</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本科</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建筑工程</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担任安化县国土资源交易测绘综合大楼建设工程的质量安全监督工程师。本工程获得“2013年度全省建筑施工安全质量标准化示范工程”“2015-2016年度湖南省优质工程”。</w:t>
            </w:r>
            <w:r>
              <w:rPr>
                <w:rFonts w:hint="eastAsia" w:ascii="宋体" w:hAnsi="宋体" w:eastAsia="宋体" w:cs="宋体"/>
              </w:rPr>
              <w:br w:type="textWrapping"/>
            </w:r>
            <w:r>
              <w:rPr>
                <w:rFonts w:hint="eastAsia" w:ascii="宋体" w:hAnsi="宋体" w:eastAsia="宋体" w:cs="宋体"/>
              </w:rPr>
              <w:t>担任安化县人民医院标准化建设（扩建）工程医疗综合楼项目（医疗综合楼一期）项目的质量安全监督组长，本工程于2015年评为了全省建筑施工安全质量标准化示范工程。</w:t>
            </w:r>
            <w:r>
              <w:rPr>
                <w:rFonts w:hint="eastAsia" w:ascii="宋体" w:hAnsi="宋体" w:eastAsia="宋体" w:cs="宋体"/>
              </w:rPr>
              <w:br w:type="textWrapping"/>
            </w:r>
            <w:r>
              <w:rPr>
                <w:rFonts w:hint="eastAsia" w:ascii="宋体" w:hAnsi="宋体" w:eastAsia="宋体" w:cs="宋体"/>
              </w:rPr>
              <w:t>2021年3月《建设工程质量安全监督信息化管理浅析》发表于《科技新时代》</w:t>
            </w:r>
            <w:r>
              <w:rPr>
                <w:rFonts w:hint="eastAsia" w:ascii="宋体" w:hAnsi="宋体" w:eastAsia="宋体" w:cs="宋体"/>
              </w:rPr>
              <w:br w:type="textWrapping"/>
            </w:r>
            <w:r>
              <w:rPr>
                <w:rFonts w:hint="eastAsia" w:ascii="宋体" w:hAnsi="宋体" w:eastAsia="宋体" w:cs="宋体"/>
              </w:rPr>
              <w:t>2021年6月《试论如何加强建筑工程质量安全监督管理》发表于《华东科技》</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芙蓉奖  省建筑协会</w:t>
            </w:r>
            <w:r>
              <w:rPr>
                <w:rFonts w:hint="eastAsia" w:ascii="宋体" w:hAnsi="宋体" w:eastAsia="宋体" w:cs="宋体"/>
              </w:rPr>
              <w:br w:type="textWrapping"/>
            </w:r>
            <w:r>
              <w:rPr>
                <w:rFonts w:hint="eastAsia" w:ascii="宋体" w:hAnsi="宋体" w:eastAsia="宋体" w:cs="宋体"/>
              </w:rPr>
              <w:t>芙蓉奖  省建筑协会</w:t>
            </w: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13873766167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20</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龚  坚</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安化县</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1984.12.15</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安化县道路运输服务中心主任</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本科</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交通运输</w:t>
            </w:r>
          </w:p>
        </w:tc>
        <w:tc>
          <w:tcPr>
            <w:tcW w:w="3646" w:type="dxa"/>
            <w:vAlign w:val="center"/>
          </w:tcPr>
          <w:p>
            <w:pPr>
              <w:spacing w:line="240" w:lineRule="exact"/>
              <w:ind w:firstLine="210" w:firstLineChars="100"/>
              <w:rPr>
                <w:rFonts w:ascii="宋体" w:hAnsi="宋体" w:eastAsia="宋体" w:cs="宋体"/>
              </w:rPr>
            </w:pPr>
            <w:r>
              <w:rPr>
                <w:rFonts w:hint="eastAsia" w:ascii="宋体" w:hAnsi="宋体" w:eastAsia="宋体" w:cs="宋体"/>
              </w:rPr>
              <w:t>G536安化马奎公路改建工程</w:t>
            </w:r>
          </w:p>
          <w:p>
            <w:pPr>
              <w:spacing w:line="240" w:lineRule="exact"/>
              <w:ind w:firstLine="210" w:firstLineChars="100"/>
              <w:rPr>
                <w:rFonts w:ascii="宋体" w:hAnsi="宋体" w:eastAsia="宋体" w:cs="宋体"/>
              </w:rPr>
            </w:pPr>
            <w:r>
              <w:rPr>
                <w:rFonts w:hint="eastAsia" w:ascii="宋体" w:hAnsi="宋体" w:eastAsia="宋体" w:cs="宋体"/>
              </w:rPr>
              <w:t>S225线安化段公路改建工程</w:t>
            </w:r>
          </w:p>
          <w:p>
            <w:pPr>
              <w:spacing w:line="240" w:lineRule="exact"/>
              <w:ind w:firstLine="210" w:firstLineChars="100"/>
              <w:rPr>
                <w:rFonts w:ascii="宋体" w:hAnsi="宋体" w:eastAsia="宋体" w:cs="宋体"/>
              </w:rPr>
            </w:pPr>
            <w:r>
              <w:rPr>
                <w:rFonts w:hint="eastAsia" w:ascii="宋体" w:hAnsi="宋体" w:eastAsia="宋体" w:cs="宋体"/>
              </w:rPr>
              <w:t>S324安化东坪至梅城公路</w:t>
            </w:r>
          </w:p>
        </w:tc>
        <w:tc>
          <w:tcPr>
            <w:tcW w:w="2556" w:type="dxa"/>
            <w:vAlign w:val="center"/>
          </w:tcPr>
          <w:p>
            <w:pPr>
              <w:spacing w:line="240" w:lineRule="exact"/>
              <w:ind w:firstLine="210" w:firstLineChars="100"/>
              <w:rPr>
                <w:rFonts w:ascii="宋体" w:hAnsi="宋体" w:eastAsia="宋体" w:cs="宋体"/>
              </w:rPr>
            </w:pPr>
            <w:r>
              <w:rPr>
                <w:rFonts w:hint="eastAsia" w:ascii="宋体" w:hAnsi="宋体" w:eastAsia="宋体" w:cs="宋体"/>
              </w:rPr>
              <w:t>担当作为好干部</w:t>
            </w:r>
          </w:p>
          <w:p>
            <w:pPr>
              <w:spacing w:line="240" w:lineRule="exact"/>
              <w:ind w:firstLine="210" w:firstLineChars="100"/>
              <w:rPr>
                <w:rFonts w:ascii="宋体" w:hAnsi="宋体" w:eastAsia="宋体" w:cs="宋体"/>
              </w:rPr>
            </w:pPr>
            <w:r>
              <w:rPr>
                <w:rFonts w:hint="eastAsia" w:ascii="宋体" w:hAnsi="宋体" w:eastAsia="宋体" w:cs="宋体"/>
              </w:rPr>
              <w:t>安化县先进个人</w:t>
            </w:r>
          </w:p>
          <w:p>
            <w:pPr>
              <w:spacing w:line="240" w:lineRule="exact"/>
              <w:ind w:firstLine="210" w:firstLineChars="100"/>
              <w:rPr>
                <w:rFonts w:ascii="宋体" w:hAnsi="宋体" w:eastAsia="宋体" w:cs="宋体"/>
              </w:rPr>
            </w:pPr>
            <w:r>
              <w:rPr>
                <w:rFonts w:hint="eastAsia" w:ascii="宋体" w:hAnsi="宋体" w:eastAsia="宋体" w:cs="宋体"/>
              </w:rPr>
              <w:t>益阳市干线公路建设先进个人</w:t>
            </w: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13973799930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535" w:type="dxa"/>
            <w:vAlign w:val="center"/>
          </w:tcPr>
          <w:p>
            <w:pPr>
              <w:spacing w:line="240" w:lineRule="exact"/>
              <w:ind w:firstLine="210" w:firstLineChars="100"/>
              <w:rPr>
                <w:rFonts w:hint="eastAsia" w:ascii="宋体" w:hAnsi="宋体" w:eastAsia="宋体" w:cs="宋体"/>
              </w:rPr>
            </w:pPr>
            <w:r>
              <w:rPr>
                <w:rFonts w:hint="eastAsia" w:ascii="宋体" w:hAnsi="宋体" w:eastAsia="宋体" w:cs="宋体"/>
              </w:rPr>
              <w:t>21</w:t>
            </w:r>
          </w:p>
        </w:tc>
        <w:tc>
          <w:tcPr>
            <w:tcW w:w="680" w:type="dxa"/>
            <w:vAlign w:val="center"/>
          </w:tcPr>
          <w:p>
            <w:pPr>
              <w:spacing w:line="240" w:lineRule="exact"/>
              <w:jc w:val="both"/>
              <w:rPr>
                <w:rFonts w:ascii="宋体" w:hAnsi="宋体" w:eastAsia="宋体" w:cs="宋体"/>
              </w:rPr>
            </w:pPr>
            <w:r>
              <w:rPr>
                <w:rFonts w:hint="eastAsia" w:ascii="宋体" w:hAnsi="宋体" w:eastAsia="宋体" w:cs="宋体"/>
              </w:rPr>
              <w:t>黄志才</w:t>
            </w:r>
          </w:p>
        </w:tc>
        <w:tc>
          <w:tcPr>
            <w:tcW w:w="60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男</w:t>
            </w:r>
          </w:p>
        </w:tc>
        <w:tc>
          <w:tcPr>
            <w:tcW w:w="745" w:type="dxa"/>
            <w:vAlign w:val="center"/>
          </w:tcPr>
          <w:p>
            <w:pPr>
              <w:spacing w:line="240" w:lineRule="exact"/>
              <w:jc w:val="both"/>
              <w:rPr>
                <w:rFonts w:ascii="宋体" w:hAnsi="宋体" w:eastAsia="宋体" w:cs="宋体"/>
              </w:rPr>
            </w:pPr>
            <w:r>
              <w:rPr>
                <w:rFonts w:hint="eastAsia" w:ascii="宋体" w:hAnsi="宋体" w:eastAsia="宋体" w:cs="宋体"/>
              </w:rPr>
              <w:t>湖南安化</w:t>
            </w:r>
          </w:p>
        </w:tc>
        <w:tc>
          <w:tcPr>
            <w:tcW w:w="919" w:type="dxa"/>
            <w:vAlign w:val="center"/>
          </w:tcPr>
          <w:p>
            <w:pPr>
              <w:spacing w:line="240" w:lineRule="exact"/>
              <w:jc w:val="both"/>
              <w:rPr>
                <w:rFonts w:ascii="宋体" w:hAnsi="宋体" w:eastAsia="宋体" w:cs="宋体"/>
              </w:rPr>
            </w:pPr>
            <w:r>
              <w:rPr>
                <w:rFonts w:hint="eastAsia" w:ascii="宋体" w:hAnsi="宋体" w:eastAsia="宋体" w:cs="宋体"/>
              </w:rPr>
              <w:t>1975.01</w:t>
            </w:r>
          </w:p>
        </w:tc>
        <w:tc>
          <w:tcPr>
            <w:tcW w:w="1163"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安化县林业局</w:t>
            </w:r>
          </w:p>
        </w:tc>
        <w:tc>
          <w:tcPr>
            <w:tcW w:w="715"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本科</w:t>
            </w:r>
          </w:p>
        </w:tc>
        <w:tc>
          <w:tcPr>
            <w:tcW w:w="1039"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高级工程师</w:t>
            </w:r>
          </w:p>
        </w:tc>
        <w:tc>
          <w:tcPr>
            <w:tcW w:w="1084" w:type="dxa"/>
            <w:vAlign w:val="center"/>
          </w:tcPr>
          <w:p>
            <w:pPr>
              <w:spacing w:line="240" w:lineRule="exact"/>
              <w:ind w:firstLine="210" w:firstLineChars="100"/>
              <w:jc w:val="both"/>
              <w:rPr>
                <w:rFonts w:ascii="宋体" w:hAnsi="宋体" w:eastAsia="宋体" w:cs="宋体"/>
              </w:rPr>
            </w:pPr>
            <w:r>
              <w:rPr>
                <w:rFonts w:hint="eastAsia" w:ascii="宋体" w:hAnsi="宋体" w:eastAsia="宋体" w:cs="宋体"/>
              </w:rPr>
              <w:t>森林经营</w:t>
            </w:r>
          </w:p>
        </w:tc>
        <w:tc>
          <w:tcPr>
            <w:tcW w:w="3646" w:type="dxa"/>
            <w:vAlign w:val="center"/>
          </w:tcPr>
          <w:p>
            <w:pPr>
              <w:spacing w:line="240" w:lineRule="exact"/>
              <w:ind w:firstLine="210" w:firstLineChars="100"/>
              <w:rPr>
                <w:rFonts w:ascii="宋体" w:hAnsi="宋体" w:eastAsia="宋体" w:cs="宋体"/>
              </w:rPr>
            </w:pPr>
          </w:p>
        </w:tc>
        <w:tc>
          <w:tcPr>
            <w:tcW w:w="2556" w:type="dxa"/>
            <w:vAlign w:val="center"/>
          </w:tcPr>
          <w:p>
            <w:pPr>
              <w:spacing w:line="240" w:lineRule="exact"/>
              <w:ind w:firstLine="210" w:firstLineChars="100"/>
              <w:rPr>
                <w:rFonts w:ascii="宋体" w:hAnsi="宋体" w:eastAsia="宋体" w:cs="宋体"/>
              </w:rPr>
            </w:pPr>
          </w:p>
        </w:tc>
        <w:tc>
          <w:tcPr>
            <w:tcW w:w="1575" w:type="dxa"/>
            <w:vAlign w:val="center"/>
          </w:tcPr>
          <w:p>
            <w:pPr>
              <w:spacing w:line="240" w:lineRule="exact"/>
              <w:ind w:firstLine="210" w:firstLineChars="100"/>
              <w:jc w:val="center"/>
              <w:rPr>
                <w:rFonts w:ascii="宋体" w:hAnsi="宋体" w:eastAsia="宋体" w:cs="宋体"/>
              </w:rPr>
            </w:pPr>
            <w:r>
              <w:rPr>
                <w:rFonts w:hint="eastAsia" w:ascii="宋体" w:hAnsi="宋体" w:eastAsia="宋体" w:cs="宋体"/>
              </w:rPr>
              <w:t>15273760299</w:t>
            </w:r>
          </w:p>
        </w:tc>
      </w:tr>
    </w:tbl>
    <w:p/>
    <w:sectPr>
      <w:footerReference r:id="rId3" w:type="default"/>
      <w:pgSz w:w="16850" w:h="11910"/>
      <w:pgMar w:top="1012" w:right="915" w:bottom="1300" w:left="1074" w:header="0" w:footer="10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15"/>
      <w:rPr>
        <w:rFonts w:ascii="宋体" w:hAnsi="宋体" w:eastAsia="宋体" w:cs="宋体"/>
        <w:sz w:val="27"/>
        <w:szCs w:val="27"/>
      </w:rPr>
    </w:pPr>
    <w:r>
      <w:rPr>
        <w:rFonts w:ascii="宋体" w:hAnsi="宋体" w:eastAsia="宋体" w:cs="宋体"/>
        <w:spacing w:val="-10"/>
        <w:sz w:val="27"/>
        <w:szCs w:val="27"/>
      </w:rPr>
      <w:t>—12—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525BC"/>
    <w:multiLevelType w:val="multilevel"/>
    <w:tmpl w:val="440525BC"/>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B45FE9"/>
    <w:multiLevelType w:val="multilevel"/>
    <w:tmpl w:val="6DB45F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266DDC"/>
    <w:multiLevelType w:val="multilevel"/>
    <w:tmpl w:val="76266D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DM3ZjU5ZjY5Y2VlMjkyYzI1OGVkNDI3M2NiNDA5ODAifQ=="/>
  </w:docVars>
  <w:rsids>
    <w:rsidRoot w:val="00323E25"/>
    <w:rsid w:val="0003362E"/>
    <w:rsid w:val="00072E81"/>
    <w:rsid w:val="000A4322"/>
    <w:rsid w:val="001D68DB"/>
    <w:rsid w:val="00220ED1"/>
    <w:rsid w:val="00232306"/>
    <w:rsid w:val="00287DF1"/>
    <w:rsid w:val="00295ECC"/>
    <w:rsid w:val="002D3BA8"/>
    <w:rsid w:val="00323E25"/>
    <w:rsid w:val="003D0087"/>
    <w:rsid w:val="00420079"/>
    <w:rsid w:val="00465022"/>
    <w:rsid w:val="00576B12"/>
    <w:rsid w:val="005C048C"/>
    <w:rsid w:val="00662ED2"/>
    <w:rsid w:val="006724FA"/>
    <w:rsid w:val="00681A40"/>
    <w:rsid w:val="006C57B6"/>
    <w:rsid w:val="00876C96"/>
    <w:rsid w:val="00913EE9"/>
    <w:rsid w:val="00924BBD"/>
    <w:rsid w:val="00945D9F"/>
    <w:rsid w:val="00947F6E"/>
    <w:rsid w:val="00990664"/>
    <w:rsid w:val="00AB51BA"/>
    <w:rsid w:val="00B4670C"/>
    <w:rsid w:val="00BD4C00"/>
    <w:rsid w:val="00C52757"/>
    <w:rsid w:val="00C572A9"/>
    <w:rsid w:val="00CC0C55"/>
    <w:rsid w:val="00CC6BFB"/>
    <w:rsid w:val="00CF32D3"/>
    <w:rsid w:val="00D04E93"/>
    <w:rsid w:val="00D36A0A"/>
    <w:rsid w:val="00DB2D2A"/>
    <w:rsid w:val="00E53F67"/>
    <w:rsid w:val="00F23400"/>
    <w:rsid w:val="00FC602B"/>
    <w:rsid w:val="06C56E94"/>
    <w:rsid w:val="0B610FF1"/>
    <w:rsid w:val="137C6B58"/>
    <w:rsid w:val="1B5F3A55"/>
    <w:rsid w:val="2EB865D8"/>
    <w:rsid w:val="3D89076E"/>
    <w:rsid w:val="3F7BCE28"/>
    <w:rsid w:val="443C2C8B"/>
    <w:rsid w:val="45343151"/>
    <w:rsid w:val="47E43042"/>
    <w:rsid w:val="5BBE56F7"/>
    <w:rsid w:val="754C345D"/>
    <w:rsid w:val="7FCD3DEB"/>
    <w:rsid w:val="B5F3B32A"/>
    <w:rsid w:val="CCD79BB6"/>
    <w:rsid w:val="FCFF3825"/>
    <w:rsid w:val="FDBDD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kinsoku/>
      <w:overflowPunct w:val="0"/>
      <w:snapToGrid/>
      <w:spacing w:before="240" w:after="240" w:line="20" w:lineRule="exact"/>
      <w:jc w:val="both"/>
    </w:pPr>
    <w:rPr>
      <w:rFonts w:ascii="仿宋_GB2312" w:hAnsi="Times New Roman" w:eastAsia="仿宋_GB2312" w:cs="Times New Roman"/>
      <w:snapToGrid/>
      <w:color w:val="auto"/>
      <w:sz w:val="30"/>
      <w:szCs w:val="20"/>
    </w:rPr>
  </w:style>
  <w:style w:type="paragraph" w:styleId="3">
    <w:name w:val="Normal Indent"/>
    <w:basedOn w:val="1"/>
    <w:next w:val="1"/>
    <w:unhideWhenUsed/>
    <w:qFormat/>
    <w:uiPriority w:val="99"/>
    <w:pPr>
      <w:widowControl w:val="0"/>
      <w:kinsoku/>
      <w:autoSpaceDE/>
      <w:autoSpaceDN/>
      <w:adjustRightInd/>
      <w:snapToGrid/>
      <w:spacing w:before="240" w:after="240"/>
      <w:ind w:firstLine="420" w:firstLineChars="200"/>
      <w:jc w:val="both"/>
      <w:textAlignment w:val="auto"/>
    </w:pPr>
    <w:rPr>
      <w:rFonts w:ascii="Calibri" w:hAnsi="Calibri" w:eastAsia="宋体" w:cs="Times New Roman"/>
      <w:snapToGrid/>
      <w:color w:val="auto"/>
      <w:kern w:val="2"/>
      <w:szCs w:val="24"/>
    </w:rPr>
  </w:style>
  <w:style w:type="paragraph" w:styleId="4">
    <w:name w:val="index 6"/>
    <w:basedOn w:val="1"/>
    <w:next w:val="1"/>
    <w:qFormat/>
    <w:uiPriority w:val="0"/>
    <w:pPr>
      <w:ind w:left="1000" w:leftChars="1000"/>
    </w:p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styleId="14">
    <w:name w:val="List Paragraph"/>
    <w:basedOn w:val="1"/>
    <w:qFormat/>
    <w:uiPriority w:val="99"/>
    <w:pPr>
      <w:ind w:firstLine="420" w:firstLineChars="200"/>
    </w:pPr>
  </w:style>
  <w:style w:type="character" w:customStyle="1" w:styleId="15">
    <w:name w:val="页眉 Char"/>
    <w:basedOn w:val="11"/>
    <w:link w:val="6"/>
    <w:qFormat/>
    <w:uiPriority w:val="0"/>
    <w:rPr>
      <w:rFonts w:ascii="Arial" w:hAnsi="Arial" w:eastAsia="Arial" w:cs="Arial"/>
      <w:snapToGrid w:val="0"/>
      <w:color w:val="000000"/>
      <w:sz w:val="18"/>
      <w:szCs w:val="18"/>
    </w:rPr>
  </w:style>
  <w:style w:type="character" w:customStyle="1" w:styleId="16">
    <w:name w:val="页脚 Char"/>
    <w:basedOn w:val="11"/>
    <w:link w:val="5"/>
    <w:qFormat/>
    <w:uiPriority w:val="0"/>
    <w:rPr>
      <w:rFonts w:ascii="Arial" w:hAnsi="Arial" w:eastAsia="Arial" w:cs="Arial"/>
      <w:snapToGrid w:val="0"/>
      <w:color w:val="000000"/>
      <w:sz w:val="18"/>
      <w:szCs w:val="18"/>
    </w:rPr>
  </w:style>
  <w:style w:type="character" w:customStyle="1" w:styleId="17">
    <w:name w:val="正文文本 Char"/>
    <w:basedOn w:val="11"/>
    <w:link w:val="2"/>
    <w:qFormat/>
    <w:uiPriority w:val="0"/>
    <w:rPr>
      <w:rFonts w:ascii="仿宋_GB2312" w:eastAsia="仿宋_GB231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4708</Words>
  <Characters>5484</Characters>
  <Lines>39</Lines>
  <Paragraphs>11</Paragraphs>
  <TotalTime>1</TotalTime>
  <ScaleCrop>false</ScaleCrop>
  <LinksUpToDate>false</LinksUpToDate>
  <CharactersWithSpaces>5508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2022-11-16T16:41:00Z</dcterms:created>
  <dc:creator>Kingsoft-PDF</dc:creator>
  <cp:keywords>6372e030175ce20015cab9d1</cp:keywords>
  <cp:lastModifiedBy>Administrator</cp:lastModifiedBy>
  <cp:lastPrinted>2022-11-19T11:01:00Z</cp:lastPrinted>
  <dcterms:modified xsi:type="dcterms:W3CDTF">2022-11-20T06:55:15Z</dcterms:modified>
  <dc:subject>pdfbuilder</dc:subject>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2022-11-15T08:41:32Z</vt:filetime>
  </property>
  <property fmtid="{D5CDD505-2E9C-101B-9397-08002B2CF9AE}" pid="4" name="KSOProductBuildVer">
    <vt:lpwstr>2052-11.1.0.12763</vt:lpwstr>
  </property>
  <property fmtid="{D5CDD505-2E9C-101B-9397-08002B2CF9AE}" pid="5" name="ICV">
    <vt:lpwstr>6D3420F6542048729B950F4050F5DEEB</vt:lpwstr>
  </property>
</Properties>
</file>