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Autospacing="0" w:afterAutospacing="0" w:line="1200" w:lineRule="exact"/>
        <w:jc w:val="distribute"/>
        <w:textAlignment w:val="auto"/>
        <w:rPr>
          <w:rFonts w:hint="eastAsia" w:ascii="方正小标宋简体" w:hAnsi="方正小标宋简体" w:eastAsia="方正小标宋简体" w:cs="方正小标宋简体"/>
          <w:bCs/>
          <w:color w:val="FF0000"/>
          <w:w w:val="66"/>
          <w:sz w:val="90"/>
          <w:szCs w:val="90"/>
        </w:rPr>
      </w:pPr>
    </w:p>
    <w:tbl>
      <w:tblPr>
        <w:tblStyle w:val="10"/>
        <w:tblW w:w="94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82"/>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1" w:hRule="atLeast"/>
          <w:jc w:val="center"/>
        </w:trPr>
        <w:tc>
          <w:tcPr>
            <w:tcW w:w="7982" w:type="dxa"/>
            <w:tcBorders>
              <w:tl2br w:val="nil"/>
              <w:tr2bl w:val="nil"/>
            </w:tcBorders>
          </w:tcPr>
          <w:p>
            <w:pPr>
              <w:pStyle w:val="7"/>
              <w:keepNext w:val="0"/>
              <w:keepLines w:val="0"/>
              <w:pageBreakBefore w:val="0"/>
              <w:widowControl/>
              <w:kinsoku/>
              <w:wordWrap/>
              <w:overflowPunct/>
              <w:topLinePunct w:val="0"/>
              <w:autoSpaceDE/>
              <w:autoSpaceDN/>
              <w:bidi w:val="0"/>
              <w:adjustRightInd/>
              <w:snapToGrid/>
              <w:spacing w:beforeAutospacing="0" w:afterAutospacing="0" w:line="1400" w:lineRule="exact"/>
              <w:jc w:val="distribute"/>
              <w:textAlignment w:val="auto"/>
              <w:rPr>
                <w:rFonts w:hint="eastAsia" w:ascii="方正小标宋简体" w:hAnsi="方正小标宋简体" w:eastAsia="方正小标宋简体" w:cs="方正小标宋简体"/>
                <w:bCs/>
                <w:color w:val="FF0000"/>
                <w:spacing w:val="-11"/>
                <w:w w:val="40"/>
                <w:sz w:val="120"/>
                <w:szCs w:val="120"/>
                <w:vertAlign w:val="baseline"/>
              </w:rPr>
            </w:pPr>
            <w:r>
              <w:rPr>
                <w:rFonts w:hint="eastAsia" w:ascii="方正小标宋简体" w:hAnsi="方正小标宋简体" w:eastAsia="方正小标宋简体" w:cs="方正小标宋简体"/>
                <w:bCs/>
                <w:color w:val="FF0000"/>
                <w:spacing w:val="-11"/>
                <w:w w:val="40"/>
                <w:sz w:val="120"/>
                <w:szCs w:val="120"/>
              </w:rPr>
              <w:t>中共益阳市委人才工作领导小组办公室</w:t>
            </w:r>
          </w:p>
        </w:tc>
        <w:tc>
          <w:tcPr>
            <w:tcW w:w="1423" w:type="dxa"/>
            <w:vMerge w:val="restart"/>
            <w:tcBorders>
              <w:tl2br w:val="nil"/>
              <w:tr2bl w:val="nil"/>
            </w:tcBorders>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bCs/>
                <w:color w:val="FF0000"/>
                <w:w w:val="55"/>
                <w:sz w:val="110"/>
                <w:szCs w:val="110"/>
                <w:vertAlign w:val="baseline"/>
                <w:lang w:eastAsia="zh-CN"/>
              </w:rPr>
            </w:pPr>
            <w:r>
              <w:rPr>
                <w:rFonts w:hint="eastAsia" w:ascii="方正小标宋简体" w:hAnsi="方正小标宋简体" w:eastAsia="方正小标宋简体" w:cs="方正小标宋简体"/>
                <w:bCs/>
                <w:color w:val="FF0000"/>
                <w:w w:val="40"/>
                <w:sz w:val="150"/>
                <w:szCs w:val="150"/>
                <w:vertAlign w:val="baseline"/>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7982" w:type="dxa"/>
            <w:tcBorders>
              <w:tl2br w:val="nil"/>
              <w:tr2bl w:val="nil"/>
            </w:tcBorders>
          </w:tcPr>
          <w:p>
            <w:pPr>
              <w:pStyle w:val="7"/>
              <w:keepNext w:val="0"/>
              <w:keepLines w:val="0"/>
              <w:pageBreakBefore w:val="0"/>
              <w:widowControl/>
              <w:kinsoku/>
              <w:wordWrap/>
              <w:overflowPunct/>
              <w:topLinePunct w:val="0"/>
              <w:autoSpaceDE/>
              <w:autoSpaceDN/>
              <w:bidi w:val="0"/>
              <w:adjustRightInd/>
              <w:snapToGrid/>
              <w:spacing w:beforeAutospacing="0" w:afterAutospacing="0" w:line="1400" w:lineRule="exact"/>
              <w:jc w:val="distribute"/>
              <w:textAlignment w:val="auto"/>
              <w:rPr>
                <w:rFonts w:hint="eastAsia" w:ascii="方正小标宋简体" w:hAnsi="方正小标宋简体" w:eastAsia="方正小标宋简体" w:cs="方正小标宋简体"/>
                <w:bCs/>
                <w:color w:val="FF0000"/>
                <w:spacing w:val="-11"/>
                <w:w w:val="40"/>
                <w:sz w:val="120"/>
                <w:szCs w:val="120"/>
                <w:vertAlign w:val="baseline"/>
              </w:rPr>
            </w:pPr>
            <w:r>
              <w:rPr>
                <w:rFonts w:hint="eastAsia" w:ascii="方正小标宋简体" w:hAnsi="方正小标宋简体" w:eastAsia="方正小标宋简体" w:cs="方正小标宋简体"/>
                <w:bCs/>
                <w:color w:val="FF0000"/>
                <w:spacing w:val="-11"/>
                <w:w w:val="40"/>
                <w:sz w:val="120"/>
                <w:szCs w:val="120"/>
              </w:rPr>
              <w:t>益阳市科学技术协会</w:t>
            </w:r>
          </w:p>
        </w:tc>
        <w:tc>
          <w:tcPr>
            <w:tcW w:w="1423" w:type="dxa"/>
            <w:vMerge w:val="continue"/>
            <w:tcBorders>
              <w:tl2br w:val="nil"/>
              <w:tr2bl w:val="nil"/>
            </w:tcBorders>
          </w:tcPr>
          <w:p>
            <w:pPr>
              <w:pStyle w:val="7"/>
              <w:keepNext w:val="0"/>
              <w:keepLines w:val="0"/>
              <w:pageBreakBefore w:val="0"/>
              <w:widowControl/>
              <w:kinsoku/>
              <w:wordWrap/>
              <w:overflowPunct/>
              <w:topLinePunct w:val="0"/>
              <w:autoSpaceDE/>
              <w:autoSpaceDN/>
              <w:bidi w:val="0"/>
              <w:adjustRightInd/>
              <w:snapToGrid/>
              <w:spacing w:beforeAutospacing="0" w:afterAutospacing="0" w:line="1200" w:lineRule="exact"/>
              <w:jc w:val="distribute"/>
              <w:textAlignment w:val="auto"/>
              <w:rPr>
                <w:rFonts w:hint="eastAsia" w:ascii="方正小标宋简体" w:hAnsi="方正小标宋简体" w:eastAsia="方正小标宋简体" w:cs="方正小标宋简体"/>
                <w:bCs/>
                <w:color w:val="FF0000"/>
                <w:w w:val="40"/>
                <w:sz w:val="110"/>
                <w:szCs w:val="110"/>
                <w:vertAlign w:val="baseline"/>
              </w:rPr>
            </w:pPr>
          </w:p>
        </w:tc>
      </w:tr>
    </w:tbl>
    <w:p>
      <w:pPr>
        <w:pStyle w:val="7"/>
        <w:spacing w:beforeAutospacing="0" w:afterAutospacing="0" w:line="560" w:lineRule="exact"/>
        <w:jc w:val="center"/>
        <w:rPr>
          <w:rFonts w:ascii="方正小标宋简体" w:hAnsi="方正小标宋简体" w:eastAsia="方正小标宋简体" w:cs="方正小标宋简体"/>
          <w:color w:val="333333"/>
          <w:sz w:val="44"/>
          <w:szCs w:val="44"/>
          <w:shd w:val="clear" w:color="auto" w:fill="FFFFFF"/>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益</w:t>
      </w:r>
      <w:r>
        <w:rPr>
          <w:rFonts w:hint="eastAsia" w:ascii="Times New Roman" w:hAnsi="Times New Roman" w:eastAsia="仿宋" w:cs="Times New Roman"/>
          <w:bCs/>
          <w:sz w:val="32"/>
          <w:szCs w:val="32"/>
          <w:lang w:eastAsia="zh-CN"/>
        </w:rPr>
        <w:t>科协</w:t>
      </w:r>
      <w:r>
        <w:rPr>
          <w:rFonts w:hint="default" w:ascii="Times New Roman" w:hAnsi="Times New Roman" w:eastAsia="仿宋" w:cs="Times New Roman"/>
          <w:bCs/>
          <w:sz w:val="32"/>
          <w:szCs w:val="32"/>
        </w:rPr>
        <w:t>〔202</w:t>
      </w:r>
      <w:r>
        <w:rPr>
          <w:rFonts w:hint="eastAsia"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w:t>
      </w:r>
      <w:r>
        <w:rPr>
          <w:rFonts w:hint="eastAsia" w:ascii="Times New Roman" w:hAnsi="Times New Roman" w:eastAsia="仿宋" w:cs="Times New Roman"/>
          <w:bCs/>
          <w:sz w:val="32"/>
          <w:szCs w:val="32"/>
          <w:lang w:val="en-US" w:eastAsia="zh-CN"/>
        </w:rPr>
        <w:t>26</w:t>
      </w:r>
      <w:r>
        <w:rPr>
          <w:rFonts w:hint="default" w:ascii="Times New Roman" w:hAnsi="Times New Roman" w:eastAsia="仿宋" w:cs="Times New Roman"/>
          <w:bCs/>
          <w:sz w:val="32"/>
          <w:szCs w:val="32"/>
        </w:rPr>
        <w:t>号</w:t>
      </w:r>
    </w:p>
    <w:p>
      <w:pPr>
        <w:pStyle w:val="7"/>
        <w:spacing w:beforeAutospacing="0" w:afterAutospacing="0" w:line="560" w:lineRule="exact"/>
        <w:jc w:val="center"/>
        <w:rPr>
          <w:rFonts w:ascii="方正小标宋简体" w:hAnsi="方正小标宋简体" w:eastAsia="方正小标宋简体" w:cs="方正小标宋简体"/>
          <w:color w:val="333333"/>
          <w:sz w:val="44"/>
          <w:szCs w:val="44"/>
          <w:shd w:val="clear" w:color="auto" w:fill="FFFFFF"/>
        </w:rPr>
      </w:pPr>
      <w:r>
        <w:rPr>
          <w:sz w:val="44"/>
        </w:rPr>
        <w:pict>
          <v:line id="_x0000_s2050" o:spid="_x0000_s2050" o:spt="20" style="position:absolute;left:0pt;margin-left:-11.45pt;margin-top:7.25pt;height:0.05pt;width:467.7pt;z-index:251659264;mso-width-relative:page;mso-height-relative:page;" fillcolor="#FFFFFF" filled="t" stroked="t" coordsize="21600,21600">
            <v:path arrowok="t"/>
            <v:fill on="t" color2="#FFFFFF" focussize="0,0"/>
            <v:stroke weight="2pt" color="#FF0000"/>
            <v:imagedata o:title=""/>
            <o:lock v:ext="edit" aspectratio="f"/>
          </v:line>
        </w:pict>
      </w:r>
    </w:p>
    <w:p>
      <w:pPr>
        <w:keepNext w:val="0"/>
        <w:keepLines w:val="0"/>
        <w:pageBreakBefore w:val="0"/>
        <w:widowControl w:val="0"/>
        <w:kinsoku/>
        <w:wordWrap/>
        <w:overflowPunct w:val="0"/>
        <w:topLinePunct w:val="0"/>
        <w:autoSpaceDE/>
        <w:autoSpaceDN/>
        <w:bidi w:val="0"/>
        <w:spacing w:line="6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color w:val="333333"/>
          <w:sz w:val="44"/>
          <w:szCs w:val="44"/>
          <w:shd w:val="clear" w:color="auto" w:fill="FFFFFF"/>
        </w:rPr>
        <w:t>关于认定</w:t>
      </w:r>
      <w:r>
        <w:rPr>
          <w:rFonts w:hint="eastAsia" w:ascii="方正小标宋简体" w:hAnsi="方正小标宋简体" w:eastAsia="方正小标宋简体" w:cs="方正小标宋简体"/>
          <w:bCs/>
          <w:sz w:val="44"/>
          <w:szCs w:val="44"/>
          <w:lang w:val="en-US" w:eastAsia="zh-CN"/>
        </w:rPr>
        <w:t>2023年益阳市银城科技人才托举</w:t>
      </w:r>
    </w:p>
    <w:p>
      <w:pPr>
        <w:keepNext w:val="0"/>
        <w:keepLines w:val="0"/>
        <w:pageBreakBefore w:val="0"/>
        <w:widowControl w:val="0"/>
        <w:kinsoku/>
        <w:wordWrap/>
        <w:overflowPunct w:val="0"/>
        <w:topLinePunct w:val="0"/>
        <w:autoSpaceDE/>
        <w:autoSpaceDN/>
        <w:bidi w:val="0"/>
        <w:spacing w:line="600" w:lineRule="exact"/>
        <w:jc w:val="center"/>
        <w:textAlignment w:val="auto"/>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bCs/>
          <w:sz w:val="44"/>
          <w:szCs w:val="44"/>
          <w:lang w:val="en-US" w:eastAsia="zh-CN"/>
        </w:rPr>
        <w:t>工程项目和小荷人才项目支持对象的通知</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bCs/>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 w:cs="Times New Roman"/>
          <w:kern w:val="0"/>
          <w:sz w:val="32"/>
          <w:szCs w:val="32"/>
          <w:lang w:eastAsia="zh-CN"/>
        </w:rPr>
      </w:pPr>
      <w:r>
        <w:rPr>
          <w:rFonts w:hint="default" w:ascii="Times New Roman" w:hAnsi="Times New Roman" w:eastAsia="仿宋" w:cs="Times New Roman"/>
          <w:kern w:val="0"/>
          <w:sz w:val="32"/>
          <w:szCs w:val="32"/>
          <w:lang w:eastAsia="zh-CN"/>
        </w:rPr>
        <w:t>各县市区委人才工作领导小组办公室、</w:t>
      </w:r>
      <w:r>
        <w:rPr>
          <w:rFonts w:hint="default" w:ascii="Times New Roman" w:hAnsi="Times New Roman" w:eastAsia="仿宋" w:cs="Times New Roman"/>
          <w:kern w:val="0"/>
          <w:sz w:val="32"/>
          <w:szCs w:val="32"/>
          <w:lang w:val="en-US" w:eastAsia="zh-CN"/>
        </w:rPr>
        <w:t>县市区科协，</w:t>
      </w:r>
      <w:r>
        <w:rPr>
          <w:rFonts w:hint="default" w:ascii="Times New Roman" w:hAnsi="Times New Roman" w:eastAsia="仿宋" w:cs="Times New Roman"/>
          <w:kern w:val="0"/>
          <w:sz w:val="32"/>
          <w:szCs w:val="32"/>
          <w:lang w:eastAsia="zh-CN"/>
        </w:rPr>
        <w:t>市</w:t>
      </w:r>
      <w:r>
        <w:rPr>
          <w:rFonts w:hint="default" w:ascii="Times New Roman" w:hAnsi="Times New Roman" w:eastAsia="仿宋" w:cs="Times New Roman"/>
          <w:kern w:val="0"/>
          <w:sz w:val="32"/>
          <w:szCs w:val="32"/>
          <w:lang w:val="en-US" w:eastAsia="zh-CN"/>
        </w:rPr>
        <w:t>科协所属学会</w:t>
      </w:r>
      <w:r>
        <w:rPr>
          <w:rFonts w:hint="default" w:ascii="Times New Roman" w:hAnsi="Times New Roman" w:eastAsia="仿宋" w:cs="Times New Roman"/>
          <w:kern w:val="0"/>
          <w:sz w:val="32"/>
          <w:szCs w:val="32"/>
          <w:lang w:eastAsia="zh-CN"/>
        </w:rPr>
        <w:t>，各企业（高校）科协，</w:t>
      </w:r>
      <w:r>
        <w:rPr>
          <w:rFonts w:hint="default" w:ascii="Times New Roman" w:hAnsi="Times New Roman" w:eastAsia="仿宋" w:cs="Times New Roman"/>
          <w:kern w:val="0"/>
          <w:sz w:val="32"/>
          <w:szCs w:val="32"/>
          <w:lang w:val="en-US" w:eastAsia="zh-CN"/>
        </w:rPr>
        <w:t>各有关单位</w:t>
      </w:r>
      <w:r>
        <w:rPr>
          <w:rFonts w:hint="default" w:ascii="Times New Roman" w:hAnsi="Times New Roman" w:eastAsia="仿宋" w:cs="Times New Roman"/>
          <w:kern w:val="0"/>
          <w:sz w:val="32"/>
          <w:szCs w:val="32"/>
          <w:lang w:eastAsia="zh-CN"/>
        </w:rPr>
        <w:t>：</w:t>
      </w:r>
    </w:p>
    <w:p>
      <w:pPr>
        <w:pStyle w:val="7"/>
        <w:keepNext w:val="0"/>
        <w:keepLines w:val="0"/>
        <w:widowControl/>
        <w:suppressLineNumbers w:val="0"/>
        <w:spacing w:before="0" w:beforeAutospacing="0" w:after="0" w:afterAutospacing="0" w:line="450" w:lineRule="atLeast"/>
        <w:ind w:left="0" w:right="0" w:firstLine="640" w:firstLineChars="200"/>
        <w:jc w:val="both"/>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bCs/>
          <w:sz w:val="32"/>
          <w:szCs w:val="32"/>
          <w:lang w:val="en-US" w:eastAsia="zh-CN"/>
        </w:rPr>
        <w:t>根据《益阳市人才行动计划实施细则》和《关于开展2023年益阳市银城科技人才托举工程项目和小荷人才项目申报工作的通知》等文件要求，在市委人才工作领导小组领导下，经过宣传发动、组织申报、初审核查、召开专家评审会、会议审议、公示等程序，认定</w:t>
      </w:r>
      <w:r>
        <w:rPr>
          <w:rFonts w:hint="default" w:ascii="Times New Roman" w:hAnsi="Times New Roman" w:eastAsia="仿宋" w:cs="Times New Roman"/>
          <w:kern w:val="2"/>
          <w:sz w:val="32"/>
          <w:szCs w:val="32"/>
          <w:lang w:val="en-US" w:eastAsia="zh-CN" w:bidi="ar"/>
        </w:rPr>
        <w:t>市中心医院彭韦霞等12人为2023年</w:t>
      </w:r>
      <w:r>
        <w:rPr>
          <w:rFonts w:hint="default" w:ascii="Times New Roman" w:hAnsi="Times New Roman" w:eastAsia="仿宋" w:cs="Times New Roman"/>
          <w:bCs/>
          <w:sz w:val="32"/>
          <w:szCs w:val="32"/>
          <w:lang w:val="en-US" w:eastAsia="zh-CN"/>
        </w:rPr>
        <w:t>益阳市银城科技人才</w:t>
      </w:r>
      <w:r>
        <w:rPr>
          <w:rFonts w:hint="default" w:ascii="Times New Roman" w:hAnsi="Times New Roman" w:eastAsia="仿宋" w:cs="Times New Roman"/>
          <w:kern w:val="2"/>
          <w:sz w:val="32"/>
          <w:szCs w:val="32"/>
          <w:lang w:val="en-US" w:eastAsia="zh-CN" w:bidi="ar"/>
        </w:rPr>
        <w:t>托举工程项目支持对象；湖南助农米业有限公司何巍等9人为2023年益阳市小荷人才项目支持对象（其中，沅江市芦小妹食品有限公司段希宇获2023年省级小荷人才项目支持，根据相关规定，直接认定为市级小荷人才），具体支持计划名单见附件。</w:t>
      </w:r>
    </w:p>
    <w:p>
      <w:pPr>
        <w:pStyle w:val="7"/>
        <w:keepNext w:val="0"/>
        <w:keepLines w:val="0"/>
        <w:widowControl/>
        <w:suppressLineNumbers w:val="0"/>
        <w:spacing w:before="0" w:beforeAutospacing="0" w:after="0" w:afterAutospacing="0" w:line="450" w:lineRule="atLeast"/>
        <w:ind w:left="0" w:right="0" w:firstLine="640" w:firstLineChars="200"/>
        <w:jc w:val="both"/>
        <w:rPr>
          <w:rFonts w:hint="default" w:ascii="Times New Roman" w:hAnsi="Times New Roman" w:eastAsia="仿宋" w:cs="Times New Roman"/>
          <w:kern w:val="2"/>
          <w:sz w:val="32"/>
          <w:szCs w:val="32"/>
          <w:lang w:val="en-US"/>
        </w:rPr>
      </w:pPr>
      <w:r>
        <w:rPr>
          <w:rFonts w:hint="default" w:ascii="Times New Roman" w:hAnsi="Times New Roman" w:eastAsia="仿宋" w:cs="Times New Roman"/>
          <w:kern w:val="2"/>
          <w:sz w:val="32"/>
          <w:szCs w:val="32"/>
          <w:lang w:eastAsia="zh-CN"/>
        </w:rPr>
        <w:t>益阳市</w:t>
      </w:r>
      <w:r>
        <w:rPr>
          <w:rFonts w:hint="default" w:ascii="Times New Roman" w:hAnsi="Times New Roman" w:eastAsia="仿宋" w:cs="Times New Roman"/>
          <w:kern w:val="2"/>
          <w:sz w:val="32"/>
          <w:szCs w:val="32"/>
        </w:rPr>
        <w:t>银城科技人才托举工程项目实施年限为3年</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2023年9月-2026年9月</w:t>
      </w:r>
      <w:r>
        <w:rPr>
          <w:rFonts w:hint="default" w:ascii="Times New Roman" w:hAnsi="Times New Roman" w:eastAsia="仿宋" w:cs="Times New Roman"/>
          <w:kern w:val="2"/>
          <w:sz w:val="32"/>
          <w:szCs w:val="32"/>
          <w:lang w:eastAsia="zh-CN"/>
        </w:rPr>
        <w:t>），益阳市小荷人才项目</w:t>
      </w:r>
      <w:r>
        <w:rPr>
          <w:rFonts w:hint="default" w:ascii="Times New Roman" w:hAnsi="Times New Roman" w:eastAsia="仿宋" w:cs="Times New Roman"/>
          <w:kern w:val="2"/>
          <w:sz w:val="32"/>
          <w:szCs w:val="32"/>
          <w:lang w:val="en-US" w:eastAsia="zh-CN"/>
        </w:rPr>
        <w:t>计划</w:t>
      </w:r>
      <w:r>
        <w:rPr>
          <w:rFonts w:hint="default" w:ascii="Times New Roman" w:hAnsi="Times New Roman" w:eastAsia="仿宋" w:cs="Times New Roman"/>
          <w:kern w:val="2"/>
          <w:sz w:val="32"/>
          <w:szCs w:val="32"/>
          <w:lang w:eastAsia="zh-CN"/>
        </w:rPr>
        <w:t>支持期限为</w:t>
      </w:r>
      <w:r>
        <w:rPr>
          <w:rFonts w:hint="default" w:ascii="Times New Roman" w:hAnsi="Times New Roman" w:eastAsia="仿宋" w:cs="Times New Roman"/>
          <w:kern w:val="2"/>
          <w:sz w:val="32"/>
          <w:szCs w:val="32"/>
          <w:lang w:val="en-US" w:eastAsia="zh-CN"/>
        </w:rPr>
        <w:t>2</w:t>
      </w:r>
      <w:r>
        <w:rPr>
          <w:rFonts w:hint="default" w:ascii="Times New Roman" w:hAnsi="Times New Roman" w:eastAsia="仿宋" w:cs="Times New Roman"/>
          <w:kern w:val="2"/>
          <w:sz w:val="32"/>
          <w:szCs w:val="32"/>
          <w:lang w:eastAsia="zh-CN"/>
        </w:rPr>
        <w:t>年（</w:t>
      </w:r>
      <w:r>
        <w:rPr>
          <w:rFonts w:hint="default" w:ascii="Times New Roman" w:hAnsi="Times New Roman" w:eastAsia="仿宋" w:cs="Times New Roman"/>
          <w:kern w:val="2"/>
          <w:sz w:val="32"/>
          <w:szCs w:val="32"/>
          <w:lang w:val="en-US" w:eastAsia="zh-CN"/>
        </w:rPr>
        <w:t>2023年9月-2025年9月</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每年由市</w:t>
      </w:r>
      <w:r>
        <w:rPr>
          <w:rFonts w:hint="default" w:ascii="Times New Roman" w:hAnsi="Times New Roman" w:eastAsia="仿宋" w:cs="Times New Roman"/>
          <w:kern w:val="2"/>
          <w:sz w:val="32"/>
          <w:szCs w:val="32"/>
          <w:lang w:eastAsia="zh-CN"/>
        </w:rPr>
        <w:t>科协</w:t>
      </w:r>
      <w:r>
        <w:rPr>
          <w:rFonts w:hint="default" w:ascii="Times New Roman" w:hAnsi="Times New Roman" w:eastAsia="仿宋" w:cs="Times New Roman"/>
          <w:kern w:val="2"/>
          <w:sz w:val="32"/>
          <w:szCs w:val="32"/>
        </w:rPr>
        <w:t>完成年度项目绩效评价，实行优胜劣汰机制，以绩效评价结果作为是否继续支持的依据。</w:t>
      </w:r>
    </w:p>
    <w:p>
      <w:pPr>
        <w:pStyle w:val="7"/>
        <w:keepNext w:val="0"/>
        <w:keepLines w:val="0"/>
        <w:widowControl/>
        <w:suppressLineNumbers w:val="0"/>
        <w:spacing w:before="0" w:beforeAutospacing="0" w:after="0" w:afterAutospacing="0" w:line="450" w:lineRule="atLeast"/>
        <w:ind w:left="0" w:right="0" w:firstLine="640" w:firstLineChars="200"/>
        <w:jc w:val="both"/>
        <w:rPr>
          <w:rFonts w:hint="default" w:ascii="Times New Roman" w:hAnsi="Times New Roman" w:eastAsia="仿宋" w:cs="Times New Roman"/>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1850" w:leftChars="304" w:hanging="1120" w:hangingChars="350"/>
        <w:jc w:val="left"/>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附件：1.2023年益阳市银城科技人才托举工程项目支持对象名单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660" w:firstLineChars="519"/>
        <w:jc w:val="left"/>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2.2023年益阳市小荷人才项目支持对象名单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600" w:firstLineChars="500"/>
        <w:jc w:val="left"/>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3.2023年湖南省小荷人才项目支持对象直接认定为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760" w:firstLineChars="550"/>
        <w:jc w:val="left"/>
        <w:textAlignment w:val="auto"/>
        <w:rPr>
          <w:rFonts w:hint="default" w:ascii="Times New Roman" w:hAnsi="Times New Roman" w:eastAsia="仿宋" w:cs="Times New Roman"/>
          <w:kern w:val="2"/>
          <w:sz w:val="32"/>
          <w:szCs w:val="32"/>
          <w:lang w:val="en-US" w:eastAsia="zh-CN" w:bidi="ar"/>
        </w:rPr>
      </w:pPr>
      <w:bookmarkStart w:id="0" w:name="_GoBack"/>
      <w:bookmarkEnd w:id="0"/>
      <w:r>
        <w:rPr>
          <w:rFonts w:hint="default" w:ascii="Times New Roman" w:hAnsi="Times New Roman" w:eastAsia="仿宋" w:cs="Times New Roman"/>
          <w:kern w:val="2"/>
          <w:sz w:val="32"/>
          <w:szCs w:val="32"/>
          <w:lang w:val="en-US" w:eastAsia="zh-CN" w:bidi="ar"/>
        </w:rPr>
        <w:t>益阳市小荷人才项目支持对象名单</w:t>
      </w:r>
    </w:p>
    <w:p>
      <w:pPr>
        <w:pStyle w:val="7"/>
        <w:keepNext w:val="0"/>
        <w:keepLines w:val="0"/>
        <w:widowControl/>
        <w:suppressLineNumbers w:val="0"/>
        <w:spacing w:before="0" w:beforeAutospacing="0" w:after="0" w:afterAutospacing="0" w:line="450" w:lineRule="atLeast"/>
        <w:ind w:right="0"/>
        <w:jc w:val="left"/>
        <w:rPr>
          <w:rFonts w:hint="default" w:ascii="Times New Roman" w:hAnsi="Times New Roman" w:eastAsia="仿宋" w:cs="Times New Roman"/>
          <w:kern w:val="2"/>
          <w:sz w:val="32"/>
          <w:szCs w:val="32"/>
          <w:lang w:val="en-US" w:eastAsia="zh-CN" w:bidi="ar"/>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 w:cs="Times New Roman"/>
          <w:bCs/>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 w:cs="Times New Roman"/>
          <w:bCs/>
          <w:sz w:val="32"/>
          <w:szCs w:val="32"/>
        </w:rPr>
      </w:pPr>
      <w:r>
        <w:rPr>
          <w:rFonts w:hint="default" w:ascii="Times New Roman" w:hAnsi="Times New Roman" w:eastAsia="仿宋" w:cs="Times New Roman"/>
          <w:kern w:val="2"/>
          <w:sz w:val="32"/>
          <w:szCs w:val="32"/>
          <w:lang w:val="en-US" w:eastAsia="zh-CN" w:bidi="ar"/>
        </w:rPr>
        <w:t>中共益阳市委人才工作领导小组办公室  益阳市科学技术协会</w:t>
      </w:r>
    </w:p>
    <w:p>
      <w:pPr>
        <w:pStyle w:val="7"/>
        <w:keepNext w:val="0"/>
        <w:keepLines w:val="0"/>
        <w:pageBreakBefore w:val="0"/>
        <w:widowControl w:val="0"/>
        <w:kinsoku/>
        <w:wordWrap w:val="0"/>
        <w:overflowPunct w:val="0"/>
        <w:topLinePunct w:val="0"/>
        <w:autoSpaceDE/>
        <w:autoSpaceDN/>
        <w:bidi w:val="0"/>
        <w:adjustRightInd/>
        <w:snapToGrid/>
        <w:spacing w:beforeAutospacing="0" w:afterAutospacing="0" w:line="600" w:lineRule="exact"/>
        <w:ind w:firstLine="640" w:firstLineChars="200"/>
        <w:jc w:val="right"/>
        <w:textAlignment w:val="auto"/>
        <w:rPr>
          <w:rFonts w:hint="default" w:ascii="Times New Roman" w:hAnsi="Times New Roman" w:eastAsia="仿宋" w:cs="Times New Roman"/>
          <w:bCs/>
          <w:sz w:val="32"/>
          <w:szCs w:val="32"/>
          <w:lang w:val="en-US" w:eastAsia="zh-CN"/>
        </w:rPr>
      </w:pPr>
      <w:r>
        <w:rPr>
          <w:rFonts w:hint="default" w:ascii="Times New Roman" w:hAnsi="Times New Roman" w:eastAsia="仿宋" w:cs="Times New Roman"/>
          <w:bCs/>
          <w:sz w:val="32"/>
          <w:szCs w:val="32"/>
        </w:rPr>
        <w:t>202</w:t>
      </w:r>
      <w:r>
        <w:rPr>
          <w:rFonts w:hint="default"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年</w:t>
      </w:r>
      <w:r>
        <w:rPr>
          <w:rFonts w:hint="default" w:ascii="Times New Roman" w:hAnsi="Times New Roman" w:eastAsia="仿宋" w:cs="Times New Roman"/>
          <w:bCs/>
          <w:sz w:val="32"/>
          <w:szCs w:val="32"/>
          <w:lang w:val="en-US" w:eastAsia="zh-CN"/>
        </w:rPr>
        <w:t>9</w:t>
      </w:r>
      <w:r>
        <w:rPr>
          <w:rFonts w:hint="default" w:ascii="Times New Roman" w:hAnsi="Times New Roman" w:eastAsia="仿宋" w:cs="Times New Roman"/>
          <w:bCs/>
          <w:sz w:val="32"/>
          <w:szCs w:val="32"/>
        </w:rPr>
        <w:t>月</w:t>
      </w:r>
      <w:r>
        <w:rPr>
          <w:rFonts w:hint="default" w:ascii="Times New Roman" w:hAnsi="Times New Roman" w:eastAsia="仿宋" w:cs="Times New Roman"/>
          <w:bCs/>
          <w:sz w:val="32"/>
          <w:szCs w:val="32"/>
          <w:lang w:val="en-US" w:eastAsia="zh-CN"/>
        </w:rPr>
        <w:t>5</w:t>
      </w:r>
      <w:r>
        <w:rPr>
          <w:rFonts w:hint="default" w:ascii="Times New Roman" w:hAnsi="Times New Roman" w:eastAsia="仿宋" w:cs="Times New Roman"/>
          <w:bCs/>
          <w:sz w:val="32"/>
          <w:szCs w:val="32"/>
        </w:rPr>
        <w:t>日</w:t>
      </w:r>
      <w:r>
        <w:rPr>
          <w:rFonts w:hint="eastAsia" w:ascii="Times New Roman" w:hAnsi="Times New Roman" w:eastAsia="仿宋" w:cs="Times New Roman"/>
          <w:bCs/>
          <w:sz w:val="32"/>
          <w:szCs w:val="32"/>
          <w:lang w:val="en-US" w:eastAsia="zh-CN"/>
        </w:rPr>
        <w:t xml:space="preserve">   </w:t>
      </w:r>
    </w:p>
    <w:p>
      <w:pPr>
        <w:pStyle w:val="7"/>
        <w:keepNext w:val="0"/>
        <w:keepLines w:val="0"/>
        <w:pageBreakBefore w:val="0"/>
        <w:widowControl w:val="0"/>
        <w:kinsoku/>
        <w:wordWrap w:val="0"/>
        <w:overflowPunct w:val="0"/>
        <w:topLinePunct w:val="0"/>
        <w:autoSpaceDE/>
        <w:autoSpaceDN/>
        <w:bidi w:val="0"/>
        <w:adjustRightInd/>
        <w:snapToGrid/>
        <w:spacing w:beforeAutospacing="0" w:afterAutospacing="0" w:line="600" w:lineRule="exact"/>
        <w:ind w:firstLine="640" w:firstLineChars="200"/>
        <w:jc w:val="center"/>
        <w:textAlignment w:val="auto"/>
        <w:rPr>
          <w:rFonts w:hint="default" w:ascii="Times New Roman" w:hAnsi="Times New Roman" w:eastAsia="仿宋" w:cs="Times New Roman"/>
          <w:bCs/>
          <w:sz w:val="32"/>
          <w:szCs w:val="32"/>
        </w:rPr>
      </w:pPr>
    </w:p>
    <w:p>
      <w:pPr>
        <w:pStyle w:val="7"/>
        <w:keepNext w:val="0"/>
        <w:keepLines w:val="0"/>
        <w:pageBreakBefore w:val="0"/>
        <w:widowControl w:val="0"/>
        <w:kinsoku/>
        <w:wordWrap w:val="0"/>
        <w:overflowPunct w:val="0"/>
        <w:topLinePunct w:val="0"/>
        <w:autoSpaceDE/>
        <w:autoSpaceDN/>
        <w:bidi w:val="0"/>
        <w:adjustRightInd/>
        <w:snapToGrid/>
        <w:spacing w:beforeAutospacing="0" w:afterAutospacing="0" w:line="600" w:lineRule="exact"/>
        <w:ind w:firstLine="640" w:firstLineChars="200"/>
        <w:jc w:val="center"/>
        <w:textAlignment w:val="auto"/>
        <w:rPr>
          <w:rFonts w:hint="default" w:ascii="Times New Roman" w:hAnsi="Times New Roman" w:eastAsia="仿宋" w:cs="Times New Roman"/>
          <w:bCs/>
          <w:sz w:val="32"/>
          <w:szCs w:val="32"/>
        </w:rPr>
        <w:sectPr>
          <w:footerReference r:id="rId3" w:type="default"/>
          <w:pgSz w:w="11850" w:h="16783"/>
          <w:pgMar w:top="2098" w:right="1531" w:bottom="1984" w:left="1531" w:header="851" w:footer="1247" w:gutter="0"/>
          <w:pgBorders>
            <w:top w:val="none" w:sz="0" w:space="0"/>
            <w:left w:val="none" w:sz="0" w:space="0"/>
            <w:bottom w:val="none" w:sz="0" w:space="0"/>
            <w:right w:val="none" w:sz="0" w:space="0"/>
          </w:pgBorders>
          <w:pgNumType w:fmt="decimal"/>
          <w:cols w:space="425" w:num="1"/>
          <w:docGrid w:type="lines" w:linePitch="312"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80" w:lineRule="exact"/>
        <w:jc w:val="center"/>
        <w:rPr>
          <w:rFonts w:hint="eastAsia" w:ascii="方正小标宋简体" w:hAnsi="Times New Roman" w:eastAsia="方正小标宋简体"/>
          <w:bCs/>
          <w:kern w:val="0"/>
          <w:sz w:val="44"/>
          <w:szCs w:val="44"/>
          <w:lang w:val="en-US" w:eastAsia="zh-CN"/>
        </w:rPr>
      </w:pPr>
      <w:r>
        <w:rPr>
          <w:rFonts w:hint="default" w:ascii="方正小标宋简体" w:hAnsi="Times New Roman" w:eastAsia="方正小标宋简体" w:cs="Times New Roman"/>
          <w:bCs/>
          <w:kern w:val="0"/>
          <w:sz w:val="44"/>
          <w:szCs w:val="44"/>
        </w:rPr>
        <w:t>202</w:t>
      </w:r>
      <w:r>
        <w:rPr>
          <w:rFonts w:hint="eastAsia" w:ascii="方正小标宋简体" w:hAnsi="Times New Roman" w:eastAsia="方正小标宋简体" w:cs="Times New Roman"/>
          <w:bCs/>
          <w:kern w:val="0"/>
          <w:sz w:val="44"/>
          <w:szCs w:val="44"/>
          <w:lang w:val="en-US" w:eastAsia="zh-CN"/>
        </w:rPr>
        <w:t>3</w:t>
      </w:r>
      <w:r>
        <w:rPr>
          <w:rFonts w:hint="default" w:ascii="方正小标宋简体" w:hAnsi="Times New Roman" w:eastAsia="方正小标宋简体" w:cs="Times New Roman"/>
          <w:bCs/>
          <w:kern w:val="0"/>
          <w:sz w:val="44"/>
          <w:szCs w:val="44"/>
        </w:rPr>
        <w:t>年</w:t>
      </w:r>
      <w:r>
        <w:rPr>
          <w:rFonts w:hint="eastAsia" w:ascii="方正小标宋简体" w:hAnsi="Times New Roman" w:eastAsia="方正小标宋简体" w:cs="Times New Roman"/>
          <w:bCs/>
          <w:kern w:val="0"/>
          <w:sz w:val="44"/>
          <w:szCs w:val="44"/>
          <w:lang w:val="en-US" w:eastAsia="zh-CN"/>
        </w:rPr>
        <w:t>益阳市</w:t>
      </w:r>
      <w:r>
        <w:rPr>
          <w:rFonts w:hint="default" w:ascii="方正小标宋简体" w:hAnsi="Times New Roman" w:eastAsia="方正小标宋简体" w:cs="Times New Roman"/>
          <w:bCs/>
          <w:kern w:val="0"/>
          <w:sz w:val="44"/>
          <w:szCs w:val="44"/>
        </w:rPr>
        <w:t>银城科技人才托举工程项目</w:t>
      </w:r>
      <w:r>
        <w:rPr>
          <w:rFonts w:hint="eastAsia" w:ascii="方正小标宋简体" w:hAnsi="Times New Roman" w:eastAsia="方正小标宋简体"/>
          <w:bCs/>
          <w:kern w:val="0"/>
          <w:sz w:val="44"/>
          <w:szCs w:val="44"/>
          <w:lang w:val="en-US" w:eastAsia="zh-CN"/>
        </w:rPr>
        <w:t>支持对象名单</w:t>
      </w:r>
    </w:p>
    <w:tbl>
      <w:tblPr>
        <w:tblStyle w:val="9"/>
        <w:tblW w:w="13965" w:type="dxa"/>
        <w:jc w:val="center"/>
        <w:tblInd w:w="0" w:type="dxa"/>
        <w:tblLayout w:type="fixed"/>
        <w:tblCellMar>
          <w:top w:w="0" w:type="dxa"/>
          <w:left w:w="108" w:type="dxa"/>
          <w:bottom w:w="0" w:type="dxa"/>
          <w:right w:w="108" w:type="dxa"/>
        </w:tblCellMar>
      </w:tblPr>
      <w:tblGrid>
        <w:gridCol w:w="729"/>
        <w:gridCol w:w="1024"/>
        <w:gridCol w:w="770"/>
        <w:gridCol w:w="1335"/>
        <w:gridCol w:w="1210"/>
        <w:gridCol w:w="1277"/>
        <w:gridCol w:w="1211"/>
        <w:gridCol w:w="1963"/>
        <w:gridCol w:w="4446"/>
      </w:tblGrid>
      <w:tr>
        <w:tblPrEx>
          <w:tblLayout w:type="fixed"/>
          <w:tblCellMar>
            <w:top w:w="0" w:type="dxa"/>
            <w:left w:w="108" w:type="dxa"/>
            <w:bottom w:w="0" w:type="dxa"/>
            <w:right w:w="108" w:type="dxa"/>
          </w:tblCellMar>
        </w:tblPrEx>
        <w:trPr>
          <w:trHeight w:val="314" w:hRule="atLeast"/>
          <w:tblHeader/>
          <w:jc w:val="center"/>
        </w:trPr>
        <w:tc>
          <w:tcPr>
            <w:tcW w:w="72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b/>
                <w:bCs/>
                <w:kern w:val="0"/>
                <w:sz w:val="24"/>
                <w:szCs w:val="24"/>
                <w:lang w:val="en-US" w:eastAsia="zh-CN" w:bidi="ar-SA"/>
              </w:rPr>
            </w:pPr>
            <w:r>
              <w:rPr>
                <w:rFonts w:hint="default" w:ascii="Times New Roman" w:hAnsi="Times New Roman" w:cs="Times New Roman" w:eastAsiaTheme="majorEastAsia"/>
                <w:b/>
                <w:bCs/>
                <w:kern w:val="0"/>
                <w:sz w:val="24"/>
                <w:szCs w:val="24"/>
                <w:lang w:val="en-US" w:eastAsia="zh-CN" w:bidi="ar-SA"/>
              </w:rPr>
              <w:t>序号</w:t>
            </w:r>
          </w:p>
        </w:tc>
        <w:tc>
          <w:tcPr>
            <w:tcW w:w="102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b/>
                <w:bCs/>
                <w:kern w:val="0"/>
                <w:sz w:val="24"/>
                <w:szCs w:val="24"/>
                <w:lang w:val="en-US" w:eastAsia="zh-CN" w:bidi="ar-SA"/>
              </w:rPr>
            </w:pPr>
            <w:r>
              <w:rPr>
                <w:rFonts w:hint="default" w:ascii="Times New Roman" w:hAnsi="Times New Roman" w:cs="Times New Roman" w:eastAsiaTheme="majorEastAsia"/>
                <w:b/>
                <w:bCs/>
                <w:kern w:val="0"/>
                <w:sz w:val="24"/>
                <w:szCs w:val="24"/>
                <w:lang w:val="en-US" w:eastAsia="zh-CN" w:bidi="ar-SA"/>
              </w:rPr>
              <w:t>姓名</w:t>
            </w:r>
          </w:p>
        </w:tc>
        <w:tc>
          <w:tcPr>
            <w:tcW w:w="770"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b/>
                <w:bCs/>
                <w:kern w:val="0"/>
                <w:sz w:val="24"/>
                <w:szCs w:val="24"/>
                <w:lang w:val="en-US" w:eastAsia="zh-CN" w:bidi="ar-SA"/>
              </w:rPr>
            </w:pPr>
            <w:r>
              <w:rPr>
                <w:rFonts w:hint="default" w:ascii="Times New Roman" w:hAnsi="Times New Roman" w:cs="Times New Roman" w:eastAsiaTheme="majorEastAsia"/>
                <w:b/>
                <w:bCs/>
                <w:kern w:val="0"/>
                <w:sz w:val="24"/>
                <w:szCs w:val="24"/>
                <w:lang w:val="en-US" w:eastAsia="zh-CN" w:bidi="ar-SA"/>
              </w:rPr>
              <w:t>性别</w:t>
            </w:r>
          </w:p>
        </w:tc>
        <w:tc>
          <w:tcPr>
            <w:tcW w:w="1335"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b/>
                <w:bCs/>
                <w:kern w:val="0"/>
                <w:sz w:val="24"/>
                <w:szCs w:val="24"/>
                <w:lang w:val="en-US" w:eastAsia="zh-CN" w:bidi="ar-SA"/>
              </w:rPr>
            </w:pPr>
            <w:r>
              <w:rPr>
                <w:rFonts w:hint="default" w:ascii="Times New Roman" w:hAnsi="Times New Roman" w:cs="Times New Roman" w:eastAsiaTheme="majorEastAsia"/>
                <w:b/>
                <w:bCs/>
                <w:kern w:val="0"/>
                <w:sz w:val="24"/>
                <w:szCs w:val="24"/>
                <w:lang w:val="en-US" w:eastAsia="zh-CN" w:bidi="ar-SA"/>
              </w:rPr>
              <w:t>出生年月</w:t>
            </w:r>
          </w:p>
        </w:tc>
        <w:tc>
          <w:tcPr>
            <w:tcW w:w="12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b/>
                <w:bCs/>
                <w:kern w:val="0"/>
                <w:sz w:val="24"/>
                <w:szCs w:val="24"/>
                <w:lang w:val="en-US" w:eastAsia="zh-CN" w:bidi="ar-SA"/>
              </w:rPr>
            </w:pPr>
            <w:r>
              <w:rPr>
                <w:rFonts w:hint="default" w:ascii="Times New Roman" w:hAnsi="Times New Roman" w:cs="Times New Roman" w:eastAsiaTheme="majorEastAsia"/>
                <w:b/>
                <w:bCs/>
                <w:kern w:val="0"/>
                <w:sz w:val="24"/>
                <w:szCs w:val="24"/>
                <w:lang w:val="en-US" w:eastAsia="zh-CN" w:bidi="ar-SA"/>
              </w:rPr>
              <w:t>学历学位</w:t>
            </w:r>
          </w:p>
        </w:tc>
        <w:tc>
          <w:tcPr>
            <w:tcW w:w="127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b/>
                <w:bCs/>
                <w:kern w:val="0"/>
                <w:sz w:val="24"/>
                <w:szCs w:val="24"/>
                <w:lang w:val="en-US" w:eastAsia="zh-CN" w:bidi="ar-SA"/>
              </w:rPr>
            </w:pPr>
            <w:r>
              <w:rPr>
                <w:rFonts w:hint="default" w:ascii="Times New Roman" w:hAnsi="Times New Roman" w:cs="Times New Roman" w:eastAsiaTheme="majorEastAsia"/>
                <w:b/>
                <w:bCs/>
                <w:kern w:val="0"/>
                <w:sz w:val="24"/>
                <w:szCs w:val="24"/>
                <w:lang w:val="en-US" w:eastAsia="zh-CN" w:bidi="ar-SA"/>
              </w:rPr>
              <w:t>所学专业</w:t>
            </w:r>
          </w:p>
        </w:tc>
        <w:tc>
          <w:tcPr>
            <w:tcW w:w="121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b/>
                <w:bCs/>
                <w:kern w:val="0"/>
                <w:sz w:val="24"/>
                <w:szCs w:val="24"/>
                <w:lang w:val="en-US" w:eastAsia="zh-CN" w:bidi="ar-SA"/>
              </w:rPr>
            </w:pPr>
            <w:r>
              <w:rPr>
                <w:rFonts w:hint="default" w:ascii="Times New Roman" w:hAnsi="Times New Roman" w:cs="Times New Roman" w:eastAsiaTheme="majorEastAsia"/>
                <w:b/>
                <w:bCs/>
                <w:kern w:val="0"/>
                <w:sz w:val="24"/>
                <w:szCs w:val="24"/>
                <w:lang w:val="en-US" w:eastAsia="zh-CN" w:bidi="ar-SA"/>
              </w:rPr>
              <w:t>职称</w:t>
            </w:r>
          </w:p>
        </w:tc>
        <w:tc>
          <w:tcPr>
            <w:tcW w:w="196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b/>
                <w:bCs/>
                <w:kern w:val="0"/>
                <w:sz w:val="24"/>
                <w:szCs w:val="24"/>
                <w:lang w:val="en-US" w:eastAsia="zh-CN" w:bidi="ar-SA"/>
              </w:rPr>
            </w:pPr>
            <w:r>
              <w:rPr>
                <w:rFonts w:hint="default" w:ascii="Times New Roman" w:hAnsi="Times New Roman" w:cs="Times New Roman" w:eastAsiaTheme="majorEastAsia"/>
                <w:b/>
                <w:bCs/>
                <w:kern w:val="0"/>
                <w:sz w:val="24"/>
                <w:szCs w:val="24"/>
                <w:lang w:val="en-US" w:eastAsia="zh-CN" w:bidi="ar-SA"/>
              </w:rPr>
              <w:t>工作单位</w:t>
            </w:r>
          </w:p>
        </w:tc>
        <w:tc>
          <w:tcPr>
            <w:tcW w:w="444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b/>
                <w:bCs/>
                <w:kern w:val="0"/>
                <w:sz w:val="24"/>
                <w:szCs w:val="24"/>
                <w:lang w:val="en-US" w:eastAsia="zh-CN" w:bidi="ar-SA"/>
              </w:rPr>
            </w:pPr>
            <w:r>
              <w:rPr>
                <w:rFonts w:hint="default" w:ascii="Times New Roman" w:hAnsi="Times New Roman" w:cs="Times New Roman" w:eastAsiaTheme="majorEastAsia"/>
                <w:b/>
                <w:bCs/>
                <w:kern w:val="0"/>
                <w:sz w:val="24"/>
                <w:szCs w:val="24"/>
                <w:lang w:val="en-US" w:eastAsia="zh-CN" w:bidi="ar-SA"/>
              </w:rPr>
              <w:t>研究项目</w:t>
            </w:r>
          </w:p>
        </w:tc>
      </w:tr>
      <w:tr>
        <w:tblPrEx>
          <w:tblLayout w:type="fixed"/>
          <w:tblCellMar>
            <w:top w:w="0" w:type="dxa"/>
            <w:left w:w="108" w:type="dxa"/>
            <w:bottom w:w="0" w:type="dxa"/>
            <w:right w:w="108" w:type="dxa"/>
          </w:tblCellMar>
        </w:tblPrEx>
        <w:trPr>
          <w:trHeight w:val="312" w:hRule="atLeast"/>
          <w:tblHeader/>
          <w:jc w:val="center"/>
        </w:trPr>
        <w:tc>
          <w:tcPr>
            <w:tcW w:w="72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p>
        </w:tc>
        <w:tc>
          <w:tcPr>
            <w:tcW w:w="102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p>
        </w:tc>
        <w:tc>
          <w:tcPr>
            <w:tcW w:w="770"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p>
        </w:tc>
        <w:tc>
          <w:tcPr>
            <w:tcW w:w="1335"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p>
        </w:tc>
        <w:tc>
          <w:tcPr>
            <w:tcW w:w="12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p>
        </w:tc>
        <w:tc>
          <w:tcPr>
            <w:tcW w:w="127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p>
        </w:tc>
        <w:tc>
          <w:tcPr>
            <w:tcW w:w="121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p>
        </w:tc>
        <w:tc>
          <w:tcPr>
            <w:tcW w:w="196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p>
        </w:tc>
        <w:tc>
          <w:tcPr>
            <w:tcW w:w="444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p>
        </w:tc>
      </w:tr>
      <w:tr>
        <w:tblPrEx>
          <w:tblLayout w:type="fixed"/>
          <w:tblCellMar>
            <w:top w:w="0" w:type="dxa"/>
            <w:left w:w="108" w:type="dxa"/>
            <w:bottom w:w="0" w:type="dxa"/>
            <w:right w:w="108" w:type="dxa"/>
          </w:tblCellMar>
        </w:tblPrEx>
        <w:trPr>
          <w:trHeight w:val="134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彭韦霞</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女</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1981.9</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硕士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临床医学</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主任医师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益阳市中心医院</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糖尿病足亚专科相关建设，构建糖尿病慢性并发症尤其是糖尿病足联盟及双向转诊体系2）培养发现临床问题和构建科研问题的能力。</w:t>
            </w:r>
          </w:p>
        </w:tc>
      </w:tr>
      <w:tr>
        <w:tblPrEx>
          <w:tblLayout w:type="fixed"/>
          <w:tblCellMar>
            <w:top w:w="0" w:type="dxa"/>
            <w:left w:w="108" w:type="dxa"/>
            <w:bottom w:w="0" w:type="dxa"/>
            <w:right w:w="108" w:type="dxa"/>
          </w:tblCellMar>
        </w:tblPrEx>
        <w:trPr>
          <w:trHeight w:val="1077"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2</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董  萌</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男</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1982.6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博士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生态学</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教授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湖南城市学院</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益阳地区农田土壤重金属镉污染生态修复技术研发及应用。</w:t>
            </w:r>
          </w:p>
        </w:tc>
      </w:tr>
      <w:tr>
        <w:tblPrEx>
          <w:tblLayout w:type="fixed"/>
          <w:tblCellMar>
            <w:top w:w="0" w:type="dxa"/>
            <w:left w:w="108" w:type="dxa"/>
            <w:bottom w:w="0" w:type="dxa"/>
            <w:right w:w="108" w:type="dxa"/>
          </w:tblCellMar>
        </w:tblPrEx>
        <w:trPr>
          <w:trHeight w:val="1077"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3</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李霞镇</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女</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1985.10</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博士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林业工程</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高工/副教授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湖南桃花江竹材科技股份有限公司</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竹材阻燃抑烟功能改性技术研究、竹质工程结构材料制造技术研究、功能竹塑复合材料制造技术研究。</w:t>
            </w:r>
          </w:p>
        </w:tc>
      </w:tr>
      <w:tr>
        <w:tblPrEx>
          <w:tblLayout w:type="fixed"/>
          <w:tblCellMar>
            <w:top w:w="0" w:type="dxa"/>
            <w:left w:w="108" w:type="dxa"/>
            <w:bottom w:w="0" w:type="dxa"/>
            <w:right w:w="108" w:type="dxa"/>
          </w:tblCellMar>
        </w:tblPrEx>
        <w:trPr>
          <w:trHeight w:val="1077"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4</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王一泽</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男</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1984.07</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硕士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心血管</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主任医师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益阳市中心医院</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助推“湖南省复杂冠脉介入技术示范基地”的建设、促进医疗技术的提高、助推本地区科研的发展、助推人才队伍建设。</w:t>
            </w:r>
          </w:p>
        </w:tc>
      </w:tr>
      <w:tr>
        <w:tblPrEx>
          <w:tblLayout w:type="fixed"/>
          <w:tblCellMar>
            <w:top w:w="0" w:type="dxa"/>
            <w:left w:w="108" w:type="dxa"/>
            <w:bottom w:w="0" w:type="dxa"/>
            <w:right w:w="108" w:type="dxa"/>
          </w:tblCellMar>
        </w:tblPrEx>
        <w:trPr>
          <w:trHeight w:val="1077"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5</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张望成</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男</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1990.05</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硕士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材料科学</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高级</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工程师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湖南屹林材料技术有限公司</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开展新能源汽车零部件和风力发电风机部件的研究和粉末冶金成型和烧结技术的研究。</w:t>
            </w:r>
          </w:p>
        </w:tc>
      </w:tr>
      <w:tr>
        <w:tblPrEx>
          <w:tblLayout w:type="fixed"/>
          <w:tblCellMar>
            <w:top w:w="0" w:type="dxa"/>
            <w:left w:w="108" w:type="dxa"/>
            <w:bottom w:w="0" w:type="dxa"/>
            <w:right w:w="108" w:type="dxa"/>
          </w:tblCellMar>
        </w:tblPrEx>
        <w:trPr>
          <w:trHeight w:val="1077"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6</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孙晓博</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男</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1985.07</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硕士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药学</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副主任</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药师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益阳市中心医院</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体外模型研究单叶铁线莲总皂苷对TNF-α诱导滑膜细胞激活的作用。</w:t>
            </w:r>
          </w:p>
        </w:tc>
      </w:tr>
      <w:tr>
        <w:tblPrEx>
          <w:tblLayout w:type="fixed"/>
          <w:tblCellMar>
            <w:top w:w="0" w:type="dxa"/>
            <w:left w:w="108" w:type="dxa"/>
            <w:bottom w:w="0" w:type="dxa"/>
            <w:right w:w="108" w:type="dxa"/>
          </w:tblCellMar>
        </w:tblPrEx>
        <w:trPr>
          <w:trHeight w:val="1780"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7</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唐  敏</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男</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1984.06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博士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中药学</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副教授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益阳医学高等专科学校</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“多花黄精生切片麻口物质筛查”和“鲤鱼鳞作为穿山甲代用品”进一步探索，同时深入研究“多花黄精炮制品起效物质筛选”。</w:t>
            </w:r>
          </w:p>
        </w:tc>
      </w:tr>
      <w:tr>
        <w:tblPrEx>
          <w:tblLayout w:type="fixed"/>
          <w:tblCellMar>
            <w:top w:w="0" w:type="dxa"/>
            <w:left w:w="108" w:type="dxa"/>
            <w:bottom w:w="0" w:type="dxa"/>
            <w:right w:w="108" w:type="dxa"/>
          </w:tblCellMar>
        </w:tblPrEx>
        <w:trPr>
          <w:trHeight w:val="1077"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8</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龚  涛</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男</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1987.6</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硕士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机械工程</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高级</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工程师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湖南宇晶机器股份有限公司</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半导体碳化硅衬底材料切、磨、抛设备基础性能研究。</w:t>
            </w:r>
          </w:p>
        </w:tc>
      </w:tr>
      <w:tr>
        <w:tblPrEx>
          <w:tblLayout w:type="fixed"/>
          <w:tblCellMar>
            <w:top w:w="0" w:type="dxa"/>
            <w:left w:w="108" w:type="dxa"/>
            <w:bottom w:w="0" w:type="dxa"/>
            <w:right w:w="108" w:type="dxa"/>
          </w:tblCellMar>
        </w:tblPrEx>
        <w:trPr>
          <w:trHeight w:val="1342"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9</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肖  潇</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男</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1987.02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硕士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中药学</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执业药师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安化县中医药健康产业发展服务中心</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安化黄精的生态种植、品种选育和产品开发的关键技术研究。</w:t>
            </w:r>
          </w:p>
        </w:tc>
      </w:tr>
      <w:tr>
        <w:tblPrEx>
          <w:tblLayout w:type="fixed"/>
          <w:tblCellMar>
            <w:top w:w="0" w:type="dxa"/>
            <w:left w:w="108" w:type="dxa"/>
            <w:bottom w:w="0" w:type="dxa"/>
            <w:right w:w="108" w:type="dxa"/>
          </w:tblCellMar>
        </w:tblPrEx>
        <w:trPr>
          <w:trHeight w:val="1077"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10</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贺国文</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男</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1978.2</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博士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复合材料</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教授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湖南城市学院材化学院</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苎麻纤维的原子转移自由基聚合改性研究。</w:t>
            </w:r>
          </w:p>
        </w:tc>
      </w:tr>
      <w:tr>
        <w:tblPrEx>
          <w:tblLayout w:type="fixed"/>
          <w:tblCellMar>
            <w:top w:w="0" w:type="dxa"/>
            <w:left w:w="108" w:type="dxa"/>
            <w:bottom w:w="0" w:type="dxa"/>
            <w:right w:w="108" w:type="dxa"/>
          </w:tblCellMar>
        </w:tblPrEx>
        <w:trPr>
          <w:trHeight w:val="1077"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11</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王  刚</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男</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1988.07</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硕士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农业生态学</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高级</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农艺师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湖南省吉祥天生物科技有限公司</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开展碱性毛竹专用肥配方工艺研究及小区、大面积试验。</w:t>
            </w:r>
          </w:p>
        </w:tc>
      </w:tr>
      <w:tr>
        <w:tblPrEx>
          <w:tblLayout w:type="fixed"/>
          <w:tblCellMar>
            <w:top w:w="0" w:type="dxa"/>
            <w:left w:w="108" w:type="dxa"/>
            <w:bottom w:w="0" w:type="dxa"/>
            <w:right w:w="108" w:type="dxa"/>
          </w:tblCellMar>
        </w:tblPrEx>
        <w:trPr>
          <w:trHeight w:val="1302" w:hRule="atLeast"/>
          <w:jc w:val="center"/>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12</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黄艳君</w:t>
            </w:r>
          </w:p>
        </w:tc>
        <w:tc>
          <w:tcPr>
            <w:tcW w:w="77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女</w:t>
            </w:r>
          </w:p>
        </w:tc>
        <w:tc>
          <w:tcPr>
            <w:tcW w:w="13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1989.7</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硕士</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研究生</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农学</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高级</w:t>
            </w:r>
          </w:p>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工程师</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益阳市森林病虫防治站</w:t>
            </w:r>
          </w:p>
        </w:tc>
        <w:tc>
          <w:tcPr>
            <w:tcW w:w="4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ascii="Times New Roman" w:hAnsi="Times New Roman" w:cs="Times New Roman" w:eastAsiaTheme="majorEastAsia"/>
                <w:kern w:val="0"/>
                <w:sz w:val="24"/>
                <w:szCs w:val="24"/>
                <w:lang w:val="en-US" w:eastAsia="zh-CN" w:bidi="ar-SA"/>
              </w:rPr>
            </w:pPr>
            <w:r>
              <w:rPr>
                <w:rFonts w:hint="default" w:ascii="Times New Roman" w:hAnsi="Times New Roman" w:cs="Times New Roman" w:eastAsiaTheme="majorEastAsia"/>
                <w:kern w:val="0"/>
                <w:sz w:val="24"/>
                <w:szCs w:val="24"/>
                <w:lang w:val="en-US" w:eastAsia="zh-CN" w:bidi="ar-SA"/>
              </w:rPr>
              <w:t>致力于竹林高效培育、竹产品加工科技攻关、林下经济产品开发与研究。</w:t>
            </w:r>
          </w:p>
        </w:tc>
      </w:tr>
    </w:tbl>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80" w:lineRule="exact"/>
        <w:jc w:val="center"/>
        <w:rPr>
          <w:rFonts w:hint="eastAsia" w:ascii="方正小标宋简体" w:hAnsi="Times New Roman" w:eastAsia="方正小标宋简体"/>
          <w:bCs/>
          <w:kern w:val="0"/>
          <w:sz w:val="44"/>
          <w:szCs w:val="44"/>
          <w:lang w:val="en-US" w:eastAsia="zh-CN"/>
        </w:rPr>
      </w:pPr>
      <w:r>
        <w:rPr>
          <w:rFonts w:hint="default" w:ascii="方正小标宋简体" w:hAnsi="Times New Roman" w:eastAsia="方正小标宋简体" w:cs="Times New Roman"/>
          <w:bCs/>
          <w:kern w:val="0"/>
          <w:sz w:val="44"/>
          <w:szCs w:val="44"/>
        </w:rPr>
        <w:t>202</w:t>
      </w:r>
      <w:r>
        <w:rPr>
          <w:rFonts w:hint="eastAsia" w:ascii="方正小标宋简体" w:hAnsi="Times New Roman" w:eastAsia="方正小标宋简体" w:cs="Times New Roman"/>
          <w:bCs/>
          <w:kern w:val="0"/>
          <w:sz w:val="44"/>
          <w:szCs w:val="44"/>
          <w:lang w:val="en-US" w:eastAsia="zh-CN"/>
        </w:rPr>
        <w:t>3</w:t>
      </w:r>
      <w:r>
        <w:rPr>
          <w:rFonts w:hint="default" w:ascii="方正小标宋简体" w:hAnsi="Times New Roman" w:eastAsia="方正小标宋简体" w:cs="Times New Roman"/>
          <w:bCs/>
          <w:kern w:val="0"/>
          <w:sz w:val="44"/>
          <w:szCs w:val="44"/>
        </w:rPr>
        <w:t>年</w:t>
      </w:r>
      <w:r>
        <w:rPr>
          <w:rFonts w:hint="eastAsia" w:ascii="方正小标宋简体" w:eastAsia="方正小标宋简体" w:cs="Times New Roman"/>
          <w:bCs/>
          <w:kern w:val="0"/>
          <w:sz w:val="44"/>
          <w:szCs w:val="44"/>
          <w:lang w:val="en-US" w:eastAsia="zh-CN"/>
        </w:rPr>
        <w:t>益阳市</w:t>
      </w:r>
      <w:r>
        <w:rPr>
          <w:rFonts w:hint="default" w:ascii="方正小标宋简体" w:hAnsi="Times New Roman" w:eastAsia="方正小标宋简体" w:cs="Times New Roman"/>
          <w:bCs/>
          <w:kern w:val="0"/>
          <w:sz w:val="44"/>
          <w:szCs w:val="44"/>
          <w:lang w:eastAsia="zh-CN"/>
        </w:rPr>
        <w:t>小荷人才项目</w:t>
      </w:r>
      <w:r>
        <w:rPr>
          <w:rFonts w:hint="eastAsia" w:ascii="方正小标宋简体" w:hAnsi="Times New Roman" w:eastAsia="方正小标宋简体"/>
          <w:bCs/>
          <w:kern w:val="0"/>
          <w:sz w:val="44"/>
          <w:szCs w:val="44"/>
          <w:lang w:val="en-US" w:eastAsia="zh-CN"/>
        </w:rPr>
        <w:t>支持对象名单</w:t>
      </w:r>
    </w:p>
    <w:tbl>
      <w:tblPr>
        <w:tblStyle w:val="9"/>
        <w:tblW w:w="13832" w:type="dxa"/>
        <w:jc w:val="center"/>
        <w:tblInd w:w="0" w:type="dxa"/>
        <w:tblLayout w:type="fixed"/>
        <w:tblCellMar>
          <w:top w:w="0" w:type="dxa"/>
          <w:left w:w="108" w:type="dxa"/>
          <w:bottom w:w="0" w:type="dxa"/>
          <w:right w:w="108" w:type="dxa"/>
        </w:tblCellMar>
      </w:tblPr>
      <w:tblGrid>
        <w:gridCol w:w="710"/>
        <w:gridCol w:w="1014"/>
        <w:gridCol w:w="709"/>
        <w:gridCol w:w="1230"/>
        <w:gridCol w:w="1182"/>
        <w:gridCol w:w="1435"/>
        <w:gridCol w:w="1681"/>
        <w:gridCol w:w="1852"/>
        <w:gridCol w:w="4019"/>
      </w:tblGrid>
      <w:tr>
        <w:tblPrEx>
          <w:tblLayout w:type="fixed"/>
          <w:tblCellMar>
            <w:top w:w="0" w:type="dxa"/>
            <w:left w:w="108" w:type="dxa"/>
            <w:bottom w:w="0" w:type="dxa"/>
            <w:right w:w="108" w:type="dxa"/>
          </w:tblCellMar>
        </w:tblPrEx>
        <w:trPr>
          <w:trHeight w:val="312" w:hRule="atLeast"/>
          <w:tblHeader/>
          <w:jc w:val="center"/>
        </w:trPr>
        <w:tc>
          <w:tcPr>
            <w:tcW w:w="7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序号</w:t>
            </w:r>
          </w:p>
        </w:tc>
        <w:tc>
          <w:tcPr>
            <w:tcW w:w="101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姓</w:t>
            </w:r>
            <w:r>
              <w:rPr>
                <w:rFonts w:hint="default" w:ascii="Times New Roman" w:hAnsi="Times New Roman" w:eastAsia="宋体" w:cs="Times New Roman"/>
                <w:b/>
                <w:bCs/>
                <w:kern w:val="0"/>
                <w:sz w:val="24"/>
                <w:szCs w:val="24"/>
                <w:lang w:val="en-US" w:eastAsia="zh-CN"/>
              </w:rPr>
              <w:t xml:space="preserve">  </w:t>
            </w:r>
            <w:r>
              <w:rPr>
                <w:rFonts w:hint="default" w:ascii="Times New Roman" w:hAnsi="Times New Roman" w:eastAsia="宋体" w:cs="Times New Roman"/>
                <w:b/>
                <w:bCs/>
                <w:kern w:val="0"/>
                <w:sz w:val="24"/>
                <w:szCs w:val="24"/>
              </w:rPr>
              <w:t>名</w:t>
            </w:r>
          </w:p>
        </w:tc>
        <w:tc>
          <w:tcPr>
            <w:tcW w:w="709"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性别</w:t>
            </w:r>
          </w:p>
        </w:tc>
        <w:tc>
          <w:tcPr>
            <w:tcW w:w="1230"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出生年月</w:t>
            </w:r>
          </w:p>
        </w:tc>
        <w:tc>
          <w:tcPr>
            <w:tcW w:w="118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eastAsia="zh-CN"/>
              </w:rPr>
            </w:pPr>
            <w:r>
              <w:rPr>
                <w:rFonts w:hint="default" w:ascii="Times New Roman" w:hAnsi="Times New Roman" w:eastAsia="宋体" w:cs="Times New Roman"/>
                <w:b/>
                <w:bCs/>
                <w:kern w:val="0"/>
                <w:sz w:val="24"/>
                <w:szCs w:val="24"/>
                <w:lang w:val="en-US" w:eastAsia="zh-CN"/>
              </w:rPr>
              <w:t>学历学位</w:t>
            </w:r>
          </w:p>
        </w:tc>
        <w:tc>
          <w:tcPr>
            <w:tcW w:w="14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所学专业</w:t>
            </w:r>
          </w:p>
        </w:tc>
        <w:tc>
          <w:tcPr>
            <w:tcW w:w="168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lang w:val="en-US" w:eastAsia="zh-CN"/>
              </w:rPr>
              <w:t>专业技术职务</w:t>
            </w:r>
          </w:p>
        </w:tc>
        <w:tc>
          <w:tcPr>
            <w:tcW w:w="185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工作单位</w:t>
            </w:r>
          </w:p>
        </w:tc>
        <w:tc>
          <w:tcPr>
            <w:tcW w:w="401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研究项目</w:t>
            </w:r>
          </w:p>
        </w:tc>
      </w:tr>
      <w:tr>
        <w:tblPrEx>
          <w:tblLayout w:type="fixed"/>
          <w:tblCellMar>
            <w:top w:w="0" w:type="dxa"/>
            <w:left w:w="108" w:type="dxa"/>
            <w:bottom w:w="0" w:type="dxa"/>
            <w:right w:w="108" w:type="dxa"/>
          </w:tblCellMar>
        </w:tblPrEx>
        <w:trPr>
          <w:trHeight w:val="567" w:hRule="atLeast"/>
          <w:tblHeader/>
          <w:jc w:val="center"/>
        </w:trPr>
        <w:tc>
          <w:tcPr>
            <w:tcW w:w="7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01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709"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230"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18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43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68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lang w:val="en-US" w:eastAsia="zh-CN" w:bidi="ar-SA"/>
              </w:rPr>
            </w:pPr>
          </w:p>
        </w:tc>
        <w:tc>
          <w:tcPr>
            <w:tcW w:w="185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lang w:val="en-US" w:eastAsia="zh-CN" w:bidi="ar-SA"/>
              </w:rPr>
            </w:pPr>
          </w:p>
        </w:tc>
        <w:tc>
          <w:tcPr>
            <w:tcW w:w="401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1465"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1</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pacing w:val="-8"/>
                <w:sz w:val="24"/>
                <w:szCs w:val="24"/>
              </w:rPr>
              <w:t>何</w:t>
            </w:r>
            <w:r>
              <w:rPr>
                <w:rFonts w:hint="default" w:ascii="Times New Roman" w:hAnsi="Times New Roman" w:eastAsia="宋体" w:cs="Times New Roman"/>
                <w:spacing w:val="-8"/>
                <w:sz w:val="24"/>
                <w:szCs w:val="24"/>
                <w:lang w:val="en-US" w:eastAsia="zh-CN"/>
              </w:rPr>
              <w:t xml:space="preserve">  </w:t>
            </w:r>
            <w:r>
              <w:rPr>
                <w:rFonts w:hint="default" w:ascii="Times New Roman" w:hAnsi="Times New Roman" w:eastAsia="宋体" w:cs="Times New Roman"/>
                <w:spacing w:val="-8"/>
                <w:sz w:val="24"/>
                <w:szCs w:val="24"/>
              </w:rPr>
              <w:t>巍</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男</w:t>
            </w:r>
          </w:p>
        </w:tc>
        <w:tc>
          <w:tcPr>
            <w:tcW w:w="1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pacing w:val="-4"/>
                <w:sz w:val="24"/>
                <w:szCs w:val="24"/>
              </w:rPr>
              <w:t>1993.03</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博士</w:t>
            </w:r>
          </w:p>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研究生</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食品科学与工程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技术负责人</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spacing w:val="7"/>
                <w:sz w:val="24"/>
                <w:szCs w:val="24"/>
              </w:rPr>
            </w:pPr>
            <w:r>
              <w:rPr>
                <w:rFonts w:hint="default" w:ascii="Times New Roman" w:hAnsi="Times New Roman" w:eastAsia="宋体" w:cs="Times New Roman"/>
                <w:spacing w:val="2"/>
                <w:sz w:val="24"/>
                <w:szCs w:val="24"/>
              </w:rPr>
              <w:t>湖南助农米</w:t>
            </w:r>
            <w:r>
              <w:rPr>
                <w:rFonts w:hint="default" w:ascii="Times New Roman" w:hAnsi="Times New Roman" w:eastAsia="宋体" w:cs="Times New Roman"/>
                <w:spacing w:val="7"/>
                <w:sz w:val="24"/>
                <w:szCs w:val="24"/>
              </w:rPr>
              <w:t>业</w:t>
            </w:r>
          </w:p>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pacing w:val="7"/>
                <w:sz w:val="24"/>
                <w:szCs w:val="24"/>
              </w:rPr>
              <w:t>有限公司</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left"/>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pacing w:val="2"/>
                <w:sz w:val="24"/>
                <w:szCs w:val="24"/>
                <w:lang w:val="en-US" w:eastAsia="zh-CN"/>
              </w:rPr>
              <w:t>稻米抗性淀粉的结构、功能和生物合成、稻米贮藏蛋白的合成及稻米品质的改良、稻米糊粉层营养开发和功能活性物质的鉴定。</w:t>
            </w:r>
          </w:p>
        </w:tc>
      </w:tr>
      <w:tr>
        <w:tblPrEx>
          <w:tblLayout w:type="fixed"/>
          <w:tblCellMar>
            <w:top w:w="0" w:type="dxa"/>
            <w:left w:w="108" w:type="dxa"/>
            <w:bottom w:w="0" w:type="dxa"/>
            <w:right w:w="108" w:type="dxa"/>
          </w:tblCellMar>
        </w:tblPrEx>
        <w:trPr>
          <w:trHeight w:val="1077"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2</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吴月星</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男</w:t>
            </w:r>
          </w:p>
        </w:tc>
        <w:tc>
          <w:tcPr>
            <w:tcW w:w="1230"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1993.06</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博士</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研究生</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kern w:val="2"/>
                <w:sz w:val="24"/>
                <w:szCs w:val="24"/>
                <w:lang w:val="en-US" w:eastAsia="zh-CN" w:bidi="ar-SA"/>
              </w:rPr>
              <w:t>桥梁工程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讲师</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湖南城市学院</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left"/>
              <w:textAlignment w:val="baseline"/>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2"/>
                <w:sz w:val="24"/>
                <w:szCs w:val="24"/>
                <w:lang w:val="en-US" w:eastAsia="zh-CN"/>
              </w:rPr>
              <w:t>大跨钢管混凝土拱桥施工过程形态调控方法研究</w:t>
            </w:r>
            <w:r>
              <w:rPr>
                <w:rFonts w:hint="eastAsia" w:ascii="Times New Roman" w:hAnsi="Times New Roman" w:eastAsia="宋体" w:cs="Times New Roman"/>
                <w:spacing w:val="2"/>
                <w:sz w:val="24"/>
                <w:szCs w:val="24"/>
                <w:lang w:val="en-US" w:eastAsia="zh-CN"/>
              </w:rPr>
              <w:t>。</w:t>
            </w:r>
          </w:p>
        </w:tc>
      </w:tr>
      <w:tr>
        <w:tblPrEx>
          <w:tblLayout w:type="fixed"/>
          <w:tblCellMar>
            <w:top w:w="0" w:type="dxa"/>
            <w:left w:w="108" w:type="dxa"/>
            <w:bottom w:w="0" w:type="dxa"/>
            <w:right w:w="108" w:type="dxa"/>
          </w:tblCellMar>
        </w:tblPrEx>
        <w:trPr>
          <w:trHeight w:val="1077"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3</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陈  星</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女</w:t>
            </w:r>
          </w:p>
        </w:tc>
        <w:tc>
          <w:tcPr>
            <w:tcW w:w="1230"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2001.06</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本科</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学士</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overflowPunct w:val="0"/>
              <w:spacing w:line="4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材料科学</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稀土功能材料</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技术员</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益阳鸿源稀土有限责任公司</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left"/>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高纯纳米二氧化铈的研发</w:t>
            </w:r>
            <w:r>
              <w:rPr>
                <w:rFonts w:hint="eastAsia" w:ascii="Times New Roman" w:hAnsi="Times New Roman" w:eastAsia="宋体" w:cs="Times New Roman"/>
                <w:spacing w:val="7"/>
                <w:kern w:val="2"/>
                <w:sz w:val="24"/>
                <w:szCs w:val="24"/>
                <w:lang w:val="en-US" w:eastAsia="zh-CN" w:bidi="ar-SA"/>
              </w:rPr>
              <w:t>。</w:t>
            </w:r>
          </w:p>
        </w:tc>
      </w:tr>
      <w:tr>
        <w:tblPrEx>
          <w:tblLayout w:type="fixed"/>
          <w:tblCellMar>
            <w:top w:w="0" w:type="dxa"/>
            <w:left w:w="108" w:type="dxa"/>
            <w:bottom w:w="0" w:type="dxa"/>
            <w:right w:w="108" w:type="dxa"/>
          </w:tblCellMar>
        </w:tblPrEx>
        <w:trPr>
          <w:trHeight w:val="1077"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4</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spacing w:val="-8"/>
                <w:kern w:val="2"/>
                <w:sz w:val="24"/>
                <w:szCs w:val="24"/>
                <w:lang w:val="en-US" w:eastAsia="zh-CN" w:bidi="ar-SA"/>
              </w:rPr>
            </w:pPr>
            <w:r>
              <w:rPr>
                <w:rFonts w:hint="default" w:ascii="Times New Roman" w:hAnsi="Times New Roman" w:eastAsia="宋体" w:cs="Times New Roman"/>
                <w:spacing w:val="-8"/>
                <w:sz w:val="24"/>
                <w:szCs w:val="24"/>
                <w:lang w:val="en-US" w:eastAsia="zh-CN"/>
              </w:rPr>
              <w:t>李  奇</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val="en-US" w:eastAsia="zh-CN"/>
              </w:rPr>
              <w:t>男</w:t>
            </w:r>
          </w:p>
        </w:tc>
        <w:tc>
          <w:tcPr>
            <w:tcW w:w="1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spacing w:val="-4"/>
                <w:kern w:val="2"/>
                <w:sz w:val="24"/>
                <w:szCs w:val="24"/>
                <w:lang w:val="en-US" w:eastAsia="zh-CN" w:bidi="ar-SA"/>
              </w:rPr>
            </w:pPr>
            <w:r>
              <w:rPr>
                <w:rFonts w:hint="default" w:ascii="Times New Roman" w:hAnsi="Times New Roman" w:eastAsia="宋体" w:cs="Times New Roman"/>
                <w:spacing w:val="-4"/>
                <w:sz w:val="24"/>
                <w:szCs w:val="24"/>
                <w:lang w:val="en-US" w:eastAsia="zh-CN"/>
              </w:rPr>
              <w:t>1997.08</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spacing w:val="3"/>
                <w:kern w:val="2"/>
                <w:sz w:val="24"/>
                <w:szCs w:val="24"/>
                <w:lang w:val="en-US" w:eastAsia="zh-CN" w:bidi="ar-SA"/>
              </w:rPr>
            </w:pPr>
            <w:r>
              <w:rPr>
                <w:rFonts w:hint="default" w:ascii="Times New Roman" w:hAnsi="Times New Roman" w:eastAsia="宋体" w:cs="Times New Roman"/>
                <w:spacing w:val="3"/>
                <w:kern w:val="2"/>
                <w:sz w:val="24"/>
                <w:szCs w:val="24"/>
                <w:lang w:val="en-US" w:eastAsia="zh-CN" w:bidi="ar-SA"/>
              </w:rPr>
              <w:t>硕士</w:t>
            </w:r>
          </w:p>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spacing w:val="3"/>
                <w:kern w:val="2"/>
                <w:sz w:val="24"/>
                <w:szCs w:val="24"/>
                <w:lang w:val="en-US" w:eastAsia="zh-CN" w:bidi="ar-SA"/>
              </w:rPr>
            </w:pPr>
            <w:r>
              <w:rPr>
                <w:rFonts w:hint="default" w:ascii="Times New Roman" w:hAnsi="Times New Roman" w:eastAsia="宋体" w:cs="Times New Roman"/>
                <w:spacing w:val="3"/>
                <w:kern w:val="2"/>
                <w:sz w:val="24"/>
                <w:szCs w:val="24"/>
                <w:lang w:val="en-US" w:eastAsia="zh-CN" w:bidi="ar-SA"/>
              </w:rPr>
              <w:t>研究生</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sz w:val="24"/>
                <w:szCs w:val="24"/>
                <w:lang w:val="en-US" w:eastAsia="zh-CN"/>
              </w:rPr>
              <w:t>农业工程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center"/>
              <w:textAlignment w:val="baseline"/>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spacing w:val="2"/>
                <w:kern w:val="2"/>
                <w:sz w:val="24"/>
                <w:szCs w:val="24"/>
                <w:lang w:val="en-US" w:eastAsia="zh-CN" w:bidi="ar-SA"/>
              </w:rPr>
              <w:t>专任教师</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300" w:lineRule="exact"/>
              <w:ind w:left="0" w:leftChars="0" w:right="0" w:rightChars="0" w:firstLine="0" w:firstLineChars="0"/>
              <w:jc w:val="both"/>
              <w:textAlignment w:val="baseline"/>
              <w:rPr>
                <w:rFonts w:hint="default" w:ascii="Times New Roman" w:hAnsi="Times New Roman" w:eastAsia="宋体" w:cs="Times New Roman"/>
                <w:spacing w:val="2"/>
                <w:kern w:val="2"/>
                <w:sz w:val="24"/>
                <w:szCs w:val="24"/>
                <w:lang w:val="en-US" w:eastAsia="zh-CN" w:bidi="ar-SA"/>
              </w:rPr>
            </w:pPr>
            <w:r>
              <w:rPr>
                <w:rFonts w:hint="default" w:ascii="Times New Roman" w:hAnsi="Times New Roman" w:eastAsia="宋体" w:cs="Times New Roman"/>
                <w:spacing w:val="2"/>
                <w:sz w:val="24"/>
                <w:szCs w:val="24"/>
                <w:lang w:val="en-US" w:eastAsia="zh-CN"/>
              </w:rPr>
              <w:t>益阳职业技术学院</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val="0"/>
              <w:kinsoku/>
              <w:wordWrap/>
              <w:overflowPunct w:val="0"/>
              <w:topLinePunct w:val="0"/>
              <w:autoSpaceDE/>
              <w:autoSpaceDN/>
              <w:bidi w:val="0"/>
              <w:adjustRightInd/>
              <w:snapToGrid/>
              <w:spacing w:line="40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pacing w:val="2"/>
                <w:kern w:val="2"/>
                <w:sz w:val="24"/>
                <w:szCs w:val="24"/>
                <w:lang w:val="en-US" w:eastAsia="zh-CN" w:bidi="ar-SA"/>
              </w:rPr>
              <w:t>农业生产环节的机械化及智能化研究、山地丘陵地区分段式肥料种子一体化输送类产品、数字化仿真设计技术。</w:t>
            </w:r>
          </w:p>
        </w:tc>
      </w:tr>
      <w:tr>
        <w:tblPrEx>
          <w:tblLayout w:type="fixed"/>
          <w:tblCellMar>
            <w:top w:w="0" w:type="dxa"/>
            <w:left w:w="108" w:type="dxa"/>
            <w:bottom w:w="0" w:type="dxa"/>
            <w:right w:w="108" w:type="dxa"/>
          </w:tblCellMar>
        </w:tblPrEx>
        <w:trPr>
          <w:trHeight w:val="1077"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5</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吴远兰</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女</w:t>
            </w:r>
          </w:p>
        </w:tc>
        <w:tc>
          <w:tcPr>
            <w:tcW w:w="1230"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1995.09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本科</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学士</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生物</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工程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重金属和农残检测主任</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湖南华莱生物科技有限公司</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left"/>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茶叶检测技术与黑茶新产品研究。</w:t>
            </w:r>
          </w:p>
        </w:tc>
      </w:tr>
      <w:tr>
        <w:tblPrEx>
          <w:tblLayout w:type="fixed"/>
          <w:tblCellMar>
            <w:top w:w="0" w:type="dxa"/>
            <w:left w:w="108" w:type="dxa"/>
            <w:bottom w:w="0" w:type="dxa"/>
            <w:right w:w="108" w:type="dxa"/>
          </w:tblCellMar>
        </w:tblPrEx>
        <w:trPr>
          <w:trHeight w:val="1361"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6</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刘  俭</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男</w:t>
            </w:r>
          </w:p>
        </w:tc>
        <w:tc>
          <w:tcPr>
            <w:tcW w:w="1230"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1993.12</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硕士</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研究生</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轻工</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食品</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工程师</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湖南口味王集团有限责任公司</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left"/>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槟榔纤维的软化工艺优化及其应用。</w:t>
            </w:r>
          </w:p>
        </w:tc>
      </w:tr>
      <w:tr>
        <w:tblPrEx>
          <w:tblLayout w:type="fixed"/>
          <w:tblCellMar>
            <w:top w:w="0" w:type="dxa"/>
            <w:left w:w="108" w:type="dxa"/>
            <w:bottom w:w="0" w:type="dxa"/>
            <w:right w:w="108" w:type="dxa"/>
          </w:tblCellMar>
        </w:tblPrEx>
        <w:trPr>
          <w:trHeight w:val="1361"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7</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方  磊</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男</w:t>
            </w:r>
          </w:p>
        </w:tc>
        <w:tc>
          <w:tcPr>
            <w:tcW w:w="1230"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1997.01</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本科</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学士</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机械</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工程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工程师</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湖南宇晶机器股份有限公司</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left"/>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碳化硅抛光设备盘面温度精准控制，碳化硅抛光设备稳定加压方式等问题展开研究</w:t>
            </w:r>
            <w:r>
              <w:rPr>
                <w:rFonts w:hint="eastAsia" w:ascii="Times New Roman" w:hAnsi="Times New Roman" w:eastAsia="宋体" w:cs="Times New Roman"/>
                <w:spacing w:val="7"/>
                <w:kern w:val="2"/>
                <w:sz w:val="24"/>
                <w:szCs w:val="24"/>
                <w:lang w:val="en-US" w:eastAsia="zh-CN" w:bidi="ar-SA"/>
              </w:rPr>
              <w:t>。</w:t>
            </w:r>
          </w:p>
        </w:tc>
      </w:tr>
      <w:tr>
        <w:tblPrEx>
          <w:tblLayout w:type="fixed"/>
          <w:tblCellMar>
            <w:top w:w="0" w:type="dxa"/>
            <w:left w:w="108" w:type="dxa"/>
            <w:bottom w:w="0" w:type="dxa"/>
            <w:right w:w="108" w:type="dxa"/>
          </w:tblCellMar>
        </w:tblPrEx>
        <w:trPr>
          <w:trHeight w:val="1361"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8</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全金会</w:t>
            </w:r>
          </w:p>
        </w:tc>
        <w:tc>
          <w:tcPr>
            <w:tcW w:w="709" w:type="dxa"/>
            <w:tcBorders>
              <w:top w:val="single" w:color="000000" w:sz="4" w:space="0"/>
              <w:left w:val="single" w:color="000000" w:sz="4" w:space="0"/>
              <w:bottom w:val="single" w:color="000000" w:sz="4" w:space="0"/>
              <w:right w:val="single" w:color="auto"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女</w:t>
            </w:r>
          </w:p>
        </w:tc>
        <w:tc>
          <w:tcPr>
            <w:tcW w:w="1230"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1996.08</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硕士</w:t>
            </w:r>
          </w:p>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研究生</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电子与通讯工程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助教</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益阳师范高等专科学校</w:t>
            </w:r>
          </w:p>
        </w:tc>
        <w:tc>
          <w:tcPr>
            <w:tcW w:w="4019"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left"/>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开展以人工智能技术应用专业为基础，思考如何实现产教融合、以人工智能为基础，进行图像处理的相关理论研究。</w:t>
            </w:r>
          </w:p>
        </w:tc>
      </w:tr>
    </w:tbl>
    <w:p>
      <w:pPr>
        <w:jc w:val="left"/>
        <w:rPr>
          <w:rFonts w:hint="eastAsia" w:ascii="黑体" w:hAnsi="黑体" w:eastAsia="黑体" w:cs="黑体"/>
          <w:sz w:val="32"/>
          <w:szCs w:val="32"/>
          <w:lang w:val="en-US" w:eastAsia="zh-CN"/>
        </w:rPr>
      </w:pPr>
    </w:p>
    <w:p>
      <w:pPr>
        <w:pStyle w:val="8"/>
        <w:rPr>
          <w:rFonts w:hint="eastAsia" w:ascii="黑体" w:hAnsi="黑体" w:eastAsia="黑体" w:cs="黑体"/>
          <w:sz w:val="32"/>
          <w:szCs w:val="32"/>
          <w:lang w:val="en-US" w:eastAsia="zh-CN"/>
        </w:rPr>
      </w:pPr>
    </w:p>
    <w:p>
      <w:pPr>
        <w:pStyle w:val="8"/>
        <w:rPr>
          <w:rFonts w:hint="eastAsia" w:ascii="黑体" w:hAnsi="黑体" w:eastAsia="黑体" w:cs="黑体"/>
          <w:sz w:val="32"/>
          <w:szCs w:val="32"/>
          <w:lang w:val="en-US" w:eastAsia="zh-CN"/>
        </w:rPr>
      </w:pPr>
    </w:p>
    <w:p>
      <w:pPr>
        <w:pStyle w:val="8"/>
        <w:rPr>
          <w:rFonts w:hint="eastAsia" w:ascii="黑体" w:hAnsi="黑体" w:eastAsia="黑体" w:cs="黑体"/>
          <w:sz w:val="32"/>
          <w:szCs w:val="32"/>
          <w:lang w:val="en-US" w:eastAsia="zh-CN"/>
        </w:rPr>
      </w:pPr>
    </w:p>
    <w:p>
      <w:pPr>
        <w:pStyle w:val="8"/>
        <w:rPr>
          <w:rFonts w:hint="eastAsia" w:ascii="黑体" w:hAnsi="黑体" w:eastAsia="黑体" w:cs="黑体"/>
          <w:sz w:val="32"/>
          <w:szCs w:val="32"/>
          <w:lang w:val="en-US" w:eastAsia="zh-CN"/>
        </w:rPr>
      </w:pPr>
    </w:p>
    <w:p>
      <w:pPr>
        <w:pStyle w:val="8"/>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80" w:lineRule="exact"/>
        <w:jc w:val="center"/>
        <w:rPr>
          <w:rFonts w:hint="eastAsia" w:ascii="方正小标宋简体" w:hAnsi="Times New Roman" w:eastAsia="方正小标宋简体"/>
          <w:bCs/>
          <w:kern w:val="0"/>
          <w:sz w:val="44"/>
          <w:szCs w:val="44"/>
          <w:lang w:val="en-US" w:eastAsia="zh-CN"/>
        </w:rPr>
      </w:pPr>
      <w:r>
        <w:rPr>
          <w:rFonts w:hint="eastAsia" w:ascii="方正小标宋简体" w:eastAsia="方正小标宋简体" w:cs="Times New Roman"/>
          <w:bCs/>
          <w:kern w:val="0"/>
          <w:sz w:val="44"/>
          <w:szCs w:val="44"/>
          <w:lang w:val="en-US" w:eastAsia="zh-CN"/>
        </w:rPr>
        <w:t>2023年湖南省</w:t>
      </w:r>
      <w:r>
        <w:rPr>
          <w:rFonts w:hint="default" w:ascii="方正小标宋简体" w:hAnsi="Times New Roman" w:eastAsia="方正小标宋简体" w:cs="Times New Roman"/>
          <w:bCs/>
          <w:kern w:val="0"/>
          <w:sz w:val="44"/>
          <w:szCs w:val="44"/>
          <w:lang w:eastAsia="zh-CN"/>
        </w:rPr>
        <w:t>小荷人才项目</w:t>
      </w:r>
      <w:r>
        <w:rPr>
          <w:rFonts w:hint="eastAsia" w:ascii="方正小标宋简体" w:hAnsi="Times New Roman" w:eastAsia="方正小标宋简体"/>
          <w:bCs/>
          <w:kern w:val="0"/>
          <w:sz w:val="44"/>
          <w:szCs w:val="44"/>
          <w:lang w:val="en-US" w:eastAsia="zh-CN"/>
        </w:rPr>
        <w:t>支持对象直接认定为益阳市小荷人才项目</w:t>
      </w:r>
    </w:p>
    <w:p>
      <w:pPr>
        <w:spacing w:line="580" w:lineRule="exact"/>
        <w:jc w:val="center"/>
        <w:rPr>
          <w:rFonts w:hint="eastAsia" w:ascii="方正小标宋简体" w:hAnsi="Times New Roman" w:eastAsia="方正小标宋简体"/>
          <w:bCs/>
          <w:kern w:val="0"/>
          <w:sz w:val="44"/>
          <w:szCs w:val="44"/>
          <w:lang w:val="en-US" w:eastAsia="zh-CN"/>
        </w:rPr>
      </w:pPr>
      <w:r>
        <w:rPr>
          <w:rFonts w:hint="eastAsia" w:ascii="方正小标宋简体" w:hAnsi="Times New Roman" w:eastAsia="方正小标宋简体"/>
          <w:bCs/>
          <w:kern w:val="0"/>
          <w:sz w:val="44"/>
          <w:szCs w:val="44"/>
          <w:lang w:val="en-US" w:eastAsia="zh-CN"/>
        </w:rPr>
        <w:t>支持对象名单</w:t>
      </w:r>
    </w:p>
    <w:tbl>
      <w:tblPr>
        <w:tblStyle w:val="9"/>
        <w:tblW w:w="13640" w:type="dxa"/>
        <w:jc w:val="center"/>
        <w:tblInd w:w="0" w:type="dxa"/>
        <w:tblLayout w:type="fixed"/>
        <w:tblCellMar>
          <w:top w:w="0" w:type="dxa"/>
          <w:left w:w="108" w:type="dxa"/>
          <w:bottom w:w="0" w:type="dxa"/>
          <w:right w:w="108" w:type="dxa"/>
        </w:tblCellMar>
      </w:tblPr>
      <w:tblGrid>
        <w:gridCol w:w="754"/>
        <w:gridCol w:w="1078"/>
        <w:gridCol w:w="753"/>
        <w:gridCol w:w="1307"/>
        <w:gridCol w:w="1255"/>
        <w:gridCol w:w="1525"/>
        <w:gridCol w:w="1786"/>
        <w:gridCol w:w="1967"/>
        <w:gridCol w:w="3215"/>
      </w:tblGrid>
      <w:tr>
        <w:tblPrEx>
          <w:tblLayout w:type="fixed"/>
          <w:tblCellMar>
            <w:top w:w="0" w:type="dxa"/>
            <w:left w:w="108" w:type="dxa"/>
            <w:bottom w:w="0" w:type="dxa"/>
            <w:right w:w="108" w:type="dxa"/>
          </w:tblCellMar>
        </w:tblPrEx>
        <w:trPr>
          <w:trHeight w:val="737" w:hRule="atLeast"/>
          <w:tblHeader/>
          <w:jc w:val="center"/>
        </w:trPr>
        <w:tc>
          <w:tcPr>
            <w:tcW w:w="75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序号</w:t>
            </w:r>
          </w:p>
        </w:tc>
        <w:tc>
          <w:tcPr>
            <w:tcW w:w="107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姓</w:t>
            </w:r>
            <w:r>
              <w:rPr>
                <w:rFonts w:hint="default" w:ascii="Times New Roman" w:hAnsi="Times New Roman" w:eastAsia="宋体" w:cs="Times New Roman"/>
                <w:b/>
                <w:bCs/>
                <w:kern w:val="0"/>
                <w:sz w:val="24"/>
                <w:szCs w:val="24"/>
                <w:lang w:val="en-US" w:eastAsia="zh-CN"/>
              </w:rPr>
              <w:t xml:space="preserve">  </w:t>
            </w:r>
            <w:r>
              <w:rPr>
                <w:rFonts w:hint="default" w:ascii="Times New Roman" w:hAnsi="Times New Roman" w:eastAsia="宋体" w:cs="Times New Roman"/>
                <w:b/>
                <w:bCs/>
                <w:kern w:val="0"/>
                <w:sz w:val="24"/>
                <w:szCs w:val="24"/>
              </w:rPr>
              <w:t>名</w:t>
            </w:r>
          </w:p>
        </w:tc>
        <w:tc>
          <w:tcPr>
            <w:tcW w:w="753"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性别</w:t>
            </w:r>
          </w:p>
        </w:tc>
        <w:tc>
          <w:tcPr>
            <w:tcW w:w="1307"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出生年月</w:t>
            </w:r>
          </w:p>
        </w:tc>
        <w:tc>
          <w:tcPr>
            <w:tcW w:w="12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eastAsia="zh-CN"/>
              </w:rPr>
            </w:pPr>
            <w:r>
              <w:rPr>
                <w:rFonts w:hint="default" w:ascii="Times New Roman" w:hAnsi="Times New Roman" w:eastAsia="宋体" w:cs="Times New Roman"/>
                <w:b/>
                <w:bCs/>
                <w:kern w:val="0"/>
                <w:sz w:val="24"/>
                <w:szCs w:val="24"/>
                <w:lang w:val="en-US" w:eastAsia="zh-CN"/>
              </w:rPr>
              <w:t>学历学位</w:t>
            </w:r>
          </w:p>
        </w:tc>
        <w:tc>
          <w:tcPr>
            <w:tcW w:w="152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所学专业</w:t>
            </w:r>
          </w:p>
        </w:tc>
        <w:tc>
          <w:tcPr>
            <w:tcW w:w="178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lang w:val="en-US" w:eastAsia="zh-CN"/>
              </w:rPr>
              <w:t>专业技术职务</w:t>
            </w:r>
          </w:p>
        </w:tc>
        <w:tc>
          <w:tcPr>
            <w:tcW w:w="19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工作单位</w:t>
            </w:r>
          </w:p>
        </w:tc>
        <w:tc>
          <w:tcPr>
            <w:tcW w:w="321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b/>
                <w:bCs/>
                <w:kern w:val="0"/>
                <w:sz w:val="24"/>
                <w:szCs w:val="24"/>
                <w:lang w:val="en-US" w:eastAsia="zh-CN"/>
              </w:rPr>
            </w:pPr>
            <w:r>
              <w:rPr>
                <w:rFonts w:hint="default" w:ascii="Times New Roman" w:hAnsi="Times New Roman" w:eastAsia="宋体" w:cs="Times New Roman"/>
                <w:b/>
                <w:bCs/>
                <w:kern w:val="0"/>
                <w:sz w:val="24"/>
                <w:szCs w:val="24"/>
                <w:lang w:val="en-US" w:eastAsia="zh-CN"/>
              </w:rPr>
              <w:t>研究项目</w:t>
            </w:r>
          </w:p>
        </w:tc>
      </w:tr>
      <w:tr>
        <w:tblPrEx>
          <w:tblLayout w:type="fixed"/>
          <w:tblCellMar>
            <w:top w:w="0" w:type="dxa"/>
            <w:left w:w="108" w:type="dxa"/>
            <w:bottom w:w="0" w:type="dxa"/>
            <w:right w:w="108" w:type="dxa"/>
          </w:tblCellMar>
        </w:tblPrEx>
        <w:trPr>
          <w:trHeight w:val="312" w:hRule="atLeast"/>
          <w:tblHeader/>
          <w:jc w:val="center"/>
        </w:trPr>
        <w:tc>
          <w:tcPr>
            <w:tcW w:w="75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07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75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2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52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c>
          <w:tcPr>
            <w:tcW w:w="178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lang w:val="en-US" w:eastAsia="zh-CN" w:bidi="ar-SA"/>
              </w:rPr>
            </w:pPr>
          </w:p>
        </w:tc>
        <w:tc>
          <w:tcPr>
            <w:tcW w:w="19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lang w:val="en-US" w:eastAsia="zh-CN" w:bidi="ar-SA"/>
              </w:rPr>
            </w:pPr>
          </w:p>
        </w:tc>
        <w:tc>
          <w:tcPr>
            <w:tcW w:w="321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300" w:lineRule="exact"/>
              <w:jc w:val="center"/>
              <w:rPr>
                <w:rFonts w:hint="default" w:ascii="Times New Roman" w:hAnsi="Times New Roman" w:eastAsia="宋体" w:cs="Times New Roman"/>
                <w:kern w:val="0"/>
                <w:sz w:val="24"/>
                <w:szCs w:val="24"/>
              </w:rPr>
            </w:pPr>
          </w:p>
        </w:tc>
      </w:tr>
      <w:tr>
        <w:tblPrEx>
          <w:tblLayout w:type="fixed"/>
          <w:tblCellMar>
            <w:top w:w="0" w:type="dxa"/>
            <w:left w:w="108" w:type="dxa"/>
            <w:bottom w:w="0" w:type="dxa"/>
            <w:right w:w="108" w:type="dxa"/>
          </w:tblCellMar>
        </w:tblPrEx>
        <w:trPr>
          <w:trHeight w:val="2280" w:hRule="atLeast"/>
          <w:jc w:val="center"/>
        </w:trPr>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段希宇</w:t>
            </w:r>
          </w:p>
        </w:tc>
        <w:tc>
          <w:tcPr>
            <w:tcW w:w="753" w:type="dxa"/>
            <w:tcBorders>
              <w:top w:val="single" w:color="000000" w:sz="4" w:space="0"/>
              <w:left w:val="single" w:color="000000" w:sz="4" w:space="0"/>
              <w:bottom w:val="single" w:color="000000" w:sz="4" w:space="0"/>
              <w:right w:val="single" w:color="auto" w:sz="4" w:space="0"/>
            </w:tcBorders>
            <w:noWrap w:val="0"/>
            <w:vAlign w:val="center"/>
          </w:tcPr>
          <w:p>
            <w:pPr>
              <w:pStyle w:val="14"/>
              <w:keepNext w:val="0"/>
              <w:keepLines w:val="0"/>
              <w:pageBreakBefore w:val="0"/>
              <w:kinsoku/>
              <w:wordWrap/>
              <w:topLinePunct w:val="0"/>
              <w:bidi w:val="0"/>
              <w:spacing w:line="300" w:lineRule="exact"/>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女</w:t>
            </w:r>
          </w:p>
        </w:tc>
        <w:tc>
          <w:tcPr>
            <w:tcW w:w="1307"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1994</w:t>
            </w: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01</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博士</w:t>
            </w:r>
          </w:p>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spacing w:val="7"/>
                <w:kern w:val="2"/>
                <w:sz w:val="24"/>
                <w:szCs w:val="24"/>
                <w:lang w:val="en-US" w:eastAsia="zh-CN" w:bidi="ar-SA"/>
              </w:rPr>
              <w:t>研究</w:t>
            </w:r>
            <w:r>
              <w:rPr>
                <w:rFonts w:hint="default" w:ascii="Times New Roman" w:hAnsi="Times New Roman" w:eastAsia="宋体" w:cs="Times New Roman"/>
                <w:sz w:val="24"/>
                <w:szCs w:val="24"/>
              </w:rPr>
              <w:t>生</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微生物学</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工程师</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沅江市芦小妹食品有限公司</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kinsoku/>
              <w:wordWrap/>
              <w:topLinePunct w:val="0"/>
              <w:bidi w:val="0"/>
              <w:spacing w:line="300" w:lineRule="exact"/>
              <w:jc w:val="both"/>
              <w:rPr>
                <w:rFonts w:hint="default" w:ascii="Times New Roman" w:hAnsi="Times New Roman" w:eastAsia="宋体" w:cs="Times New Roman"/>
                <w:spacing w:val="7"/>
                <w:kern w:val="2"/>
                <w:sz w:val="24"/>
                <w:szCs w:val="24"/>
                <w:lang w:val="en-US" w:eastAsia="zh-CN" w:bidi="ar-SA"/>
              </w:rPr>
            </w:pPr>
            <w:r>
              <w:rPr>
                <w:rFonts w:hint="default" w:ascii="Times New Roman" w:hAnsi="Times New Roman" w:eastAsia="宋体" w:cs="Times New Roman"/>
                <w:spacing w:val="7"/>
                <w:kern w:val="2"/>
                <w:sz w:val="24"/>
                <w:szCs w:val="24"/>
                <w:lang w:val="en-US" w:eastAsia="zh-CN" w:bidi="ar-SA"/>
              </w:rPr>
              <w:t>利用能量工程与前体工程提升底盘细胞合成虫草素能力的研究工作、以农业废弃物芦苇秸秆为底物实现虫草素的可持续生产的研究工作。</w:t>
            </w:r>
          </w:p>
        </w:tc>
      </w:tr>
    </w:tbl>
    <w:p>
      <w:pPr>
        <w:pStyle w:val="8"/>
        <w:ind w:left="0" w:leftChars="0" w:firstLine="0" w:firstLineChars="0"/>
        <w:rPr>
          <w:rFonts w:hint="default" w:ascii="仿宋_GB2312" w:hAnsi="仿宋_GB2312" w:eastAsia="仿宋_GB2312" w:cs="仿宋_GB2312"/>
          <w:sz w:val="28"/>
          <w:szCs w:val="28"/>
          <w:lang w:val="en-US" w:eastAsia="zh-CN"/>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sectPr>
          <w:pgSz w:w="16783" w:h="11850" w:orient="landscape"/>
          <w:pgMar w:top="1531" w:right="1531" w:bottom="1531" w:left="1531" w:header="851" w:footer="1247" w:gutter="0"/>
          <w:pgBorders>
            <w:top w:val="none" w:sz="0" w:space="0"/>
            <w:left w:val="none" w:sz="0" w:space="0"/>
            <w:bottom w:val="none" w:sz="0" w:space="0"/>
            <w:right w:val="none" w:sz="0" w:space="0"/>
          </w:pgBorders>
          <w:pgNumType w:fmt="decimal"/>
          <w:cols w:space="425" w:num="1"/>
          <w:docGrid w:type="lines" w:linePitch="312" w:charSpace="0"/>
        </w:sect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spacing w:beforeAutospacing="0" w:afterAutospacing="0" w:line="450" w:lineRule="atLeast"/>
        <w:rPr>
          <w:rFonts w:ascii="仿宋" w:hAnsi="仿宋" w:eastAsia="仿宋" w:cs="仿宋"/>
          <w:bCs/>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bCs/>
          <w:sz w:val="28"/>
          <w:szCs w:val="28"/>
          <w:u w:val="none"/>
          <w:lang w:val="en-US" w:eastAsia="zh-CN"/>
        </w:rPr>
      </w:pPr>
      <w:r>
        <w:rPr>
          <w:rFonts w:hint="eastAsia" w:ascii="仿宋" w:hAnsi="仿宋" w:eastAsia="仿宋" w:cs="仿宋"/>
          <w:sz w:val="28"/>
          <w:szCs w:val="28"/>
          <w:u w:val="none"/>
        </w:rPr>
        <w:pict>
          <v:line id="_x0000_s2054" o:spid="_x0000_s2054" o:spt="20" style="position:absolute;left:0pt;margin-left:-6.6pt;margin-top:0.65pt;height:0pt;width:453.55pt;z-index:251663360;mso-width-relative:page;mso-height-relative:page;" filled="f" stroked="t" coordsize="21600,21600" o:gfxdata="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6RkWbVAAAACAEAAA8AAAAAAAAA&#10;AQAgAAAAIgAAAGRycy9kb3ducmV2LnhtbFBLAQIUABQAAAAIAIdO4kANWMl02wEAAJYDAAAOAAAA&#10;AAAAAAEAIAAAACQBAABkcnMvZTJvRG9jLnhtbFBLBQYAAAAABgAGAFkBAABxBQAAAAA=&#10;">
            <v:path arrowok="t"/>
            <v:fill on="f" focussize="0,0"/>
            <v:stroke color="#000000" joinstyle="round"/>
            <v:imagedata o:title=""/>
            <o:lock v:ext="edit" aspectratio="f"/>
          </v:line>
        </w:pict>
      </w:r>
      <w:r>
        <w:rPr>
          <w:rFonts w:hint="eastAsia" w:ascii="仿宋" w:hAnsi="仿宋" w:eastAsia="仿宋" w:cs="仿宋"/>
          <w:bCs/>
          <w:sz w:val="28"/>
          <w:szCs w:val="28"/>
          <w:u w:val="none"/>
          <w:lang w:val="en-US" w:eastAsia="zh-CN"/>
        </w:rPr>
        <w:t>报送：益阳市委、益阳市人民政府</w:t>
      </w:r>
    </w:p>
    <w:p>
      <w:pPr>
        <w:pStyle w:val="4"/>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lang w:eastAsia="zh-CN"/>
        </w:rPr>
        <w:t>抄送</w:t>
      </w:r>
      <w:r>
        <w:rPr>
          <w:rFonts w:hint="eastAsia" w:ascii="仿宋" w:hAnsi="仿宋" w:eastAsia="仿宋" w:cs="仿宋"/>
          <w:bCs/>
          <w:sz w:val="28"/>
          <w:szCs w:val="28"/>
          <w:u w:val="none"/>
          <w:lang w:val="en-US" w:eastAsia="zh-CN" w:bidi="ar-SA"/>
        </w:rPr>
        <w:t>：</w:t>
      </w:r>
      <w:r>
        <w:rPr>
          <w:rFonts w:hint="eastAsia" w:ascii="仿宋" w:hAnsi="仿宋" w:eastAsia="仿宋" w:cs="仿宋"/>
          <w:sz w:val="28"/>
          <w:szCs w:val="28"/>
          <w:u w:val="none"/>
          <w:lang w:eastAsia="zh-CN"/>
        </w:rPr>
        <w:t>益阳市财政局</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u w:val="none"/>
          <w:lang w:val="en-US" w:eastAsia="zh-CN"/>
        </w:rPr>
      </w:pPr>
      <w:r>
        <w:rPr>
          <w:rFonts w:hint="eastAsia" w:ascii="仿宋" w:hAnsi="仿宋" w:eastAsia="仿宋" w:cs="仿宋"/>
          <w:sz w:val="28"/>
          <w:szCs w:val="28"/>
          <w:u w:val="none"/>
        </w:rPr>
        <w:pict>
          <v:line id="直接连接符 3" o:spid="_x0000_s2053" o:spt="20" style="position:absolute;left:0pt;margin-left:-7.65pt;margin-top:2.85pt;height:0pt;width:453.55pt;z-index:251660288;mso-width-relative:page;mso-height-relative:page;" filled="f" stroked="t" coordsize="21600,21600" o:gfxdata="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6RkWbVAAAACAEAAA8AAAAAAAAA&#10;AQAgAAAAIgAAAGRycy9kb3ducmV2LnhtbFBLAQIUABQAAAAIAIdO4kANWMl02wEAAJYDAAAOAAAA&#10;AAAAAAEAIAAAACQBAABkcnMvZTJvRG9jLnhtbFBLBQYAAAAABgAGAFkBAABxBQAAAAA=&#10;">
            <v:path arrowok="t"/>
            <v:fill on="f" focussize="0,0"/>
            <v:stroke color="#000000" joinstyle="round"/>
            <v:imagedata o:title=""/>
            <o:lock v:ext="edit" aspectratio="f"/>
          </v:line>
        </w:pict>
      </w:r>
      <w:r>
        <w:rPr>
          <w:rFonts w:hint="eastAsia" w:ascii="仿宋" w:hAnsi="仿宋" w:eastAsia="仿宋" w:cs="仿宋"/>
          <w:sz w:val="28"/>
          <w:szCs w:val="28"/>
          <w:u w:val="none"/>
        </w:rPr>
        <w:pict>
          <v:line id="直接连接符 2" o:spid="_x0000_s2052" o:spt="20" style="position:absolute;left:0pt;margin-left:-7.35pt;margin-top:28pt;height:0pt;width:453.55pt;z-index:251661312;mso-width-relative:page;mso-height-relative:page;" filled="f" stroked="t" coordsize="21600,21600" o:gfxdata="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fE6E9cAAAAIAQAADwAAAAAA&#10;AAABACAAAAAiAAAAZHJzL2Rvd25yZXYueG1sUEsBAhQAFAAAAAgAh07iQBwzrRnbAQAAlgMAAA4A&#10;AAAAAAAAAQAgAAAAJgEAAGRycy9lMm9Eb2MueG1sUEsFBgAAAAAGAAYAWQEAAHMFAAAAAA==&#10;">
            <v:path arrowok="t"/>
            <v:fill on="f" focussize="0,0"/>
            <v:stroke color="#000000" joinstyle="round"/>
            <v:imagedata o:title=""/>
            <o:lock v:ext="edit" aspectratio="f"/>
          </v:line>
        </w:pict>
      </w:r>
      <w:r>
        <w:rPr>
          <w:rFonts w:hint="eastAsia" w:ascii="仿宋" w:hAnsi="仿宋" w:eastAsia="仿宋" w:cs="仿宋"/>
          <w:sz w:val="28"/>
          <w:szCs w:val="28"/>
          <w:u w:val="none"/>
          <w:lang w:eastAsia="zh-CN"/>
        </w:rPr>
        <w:t>益阳市科学技术协会</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20</w:t>
      </w:r>
      <w:r>
        <w:rPr>
          <w:rFonts w:hint="eastAsia" w:ascii="仿宋" w:hAnsi="仿宋" w:eastAsia="仿宋" w:cs="仿宋"/>
          <w:sz w:val="28"/>
          <w:szCs w:val="28"/>
          <w:u w:val="none"/>
          <w:lang w:val="en-US" w:eastAsia="zh-CN"/>
        </w:rPr>
        <w:t>23</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5</w:t>
      </w:r>
      <w:r>
        <w:rPr>
          <w:rFonts w:hint="eastAsia" w:ascii="仿宋" w:hAnsi="仿宋" w:eastAsia="仿宋" w:cs="仿宋"/>
          <w:sz w:val="28"/>
          <w:szCs w:val="28"/>
          <w:u w:val="none"/>
        </w:rPr>
        <w:t>日印发</w:t>
      </w:r>
    </w:p>
    <w:sectPr>
      <w:pgSz w:w="11850" w:h="16783"/>
      <w:pgMar w:top="2098" w:right="1531" w:bottom="1984" w:left="1531" w:header="851" w:footer="124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4" o:spid="_x0000_s307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I3ZTY4YmRjZGI2MWRlYWNkNmIxZmJhOWI0OWVmODkifQ=="/>
  </w:docVars>
  <w:rsids>
    <w:rsidRoot w:val="2D6B0BF5"/>
    <w:rsid w:val="001419A2"/>
    <w:rsid w:val="00276486"/>
    <w:rsid w:val="009F1F18"/>
    <w:rsid w:val="00D45D59"/>
    <w:rsid w:val="00D70120"/>
    <w:rsid w:val="00F550C3"/>
    <w:rsid w:val="00FA5477"/>
    <w:rsid w:val="0FE3E247"/>
    <w:rsid w:val="1D7F0BAB"/>
    <w:rsid w:val="1EF514ED"/>
    <w:rsid w:val="1FABE11C"/>
    <w:rsid w:val="1FF35627"/>
    <w:rsid w:val="23FFDA34"/>
    <w:rsid w:val="26EC362D"/>
    <w:rsid w:val="26FD917D"/>
    <w:rsid w:val="2BFFA7B0"/>
    <w:rsid w:val="2D4F7A29"/>
    <w:rsid w:val="2D6B0BF5"/>
    <w:rsid w:val="2D9F5CB8"/>
    <w:rsid w:val="2DBD8CD2"/>
    <w:rsid w:val="31303F99"/>
    <w:rsid w:val="35115640"/>
    <w:rsid w:val="35C77C98"/>
    <w:rsid w:val="3BE6CA5D"/>
    <w:rsid w:val="3C176112"/>
    <w:rsid w:val="3DF9AC4F"/>
    <w:rsid w:val="3E4FF0B2"/>
    <w:rsid w:val="3EFF72C5"/>
    <w:rsid w:val="3F4781B2"/>
    <w:rsid w:val="3FBFF146"/>
    <w:rsid w:val="4373DA60"/>
    <w:rsid w:val="439A3A61"/>
    <w:rsid w:val="45DFC0F0"/>
    <w:rsid w:val="47A63C91"/>
    <w:rsid w:val="47C7FD8B"/>
    <w:rsid w:val="4AF0C50E"/>
    <w:rsid w:val="4BE3B21B"/>
    <w:rsid w:val="4D5BBE82"/>
    <w:rsid w:val="4F527108"/>
    <w:rsid w:val="4FFD33D2"/>
    <w:rsid w:val="4FFF28E6"/>
    <w:rsid w:val="58AFA1CF"/>
    <w:rsid w:val="58F70BF4"/>
    <w:rsid w:val="5AF908EB"/>
    <w:rsid w:val="5DAE1C03"/>
    <w:rsid w:val="5DBABD77"/>
    <w:rsid w:val="5DDBBDA3"/>
    <w:rsid w:val="5DFF5E37"/>
    <w:rsid w:val="5DFF7A6D"/>
    <w:rsid w:val="5EB99C5F"/>
    <w:rsid w:val="5F5A7635"/>
    <w:rsid w:val="5F6A441C"/>
    <w:rsid w:val="5F9ACAF1"/>
    <w:rsid w:val="5FB8B14A"/>
    <w:rsid w:val="5FD72C22"/>
    <w:rsid w:val="5FEE5372"/>
    <w:rsid w:val="5FEF77C7"/>
    <w:rsid w:val="5FFF7801"/>
    <w:rsid w:val="63FEA499"/>
    <w:rsid w:val="66DAABF8"/>
    <w:rsid w:val="66DF6E3C"/>
    <w:rsid w:val="6775C0AB"/>
    <w:rsid w:val="67766442"/>
    <w:rsid w:val="67FBE812"/>
    <w:rsid w:val="6AFBC119"/>
    <w:rsid w:val="6B763229"/>
    <w:rsid w:val="6BCF721C"/>
    <w:rsid w:val="6D7D2665"/>
    <w:rsid w:val="6EE381DC"/>
    <w:rsid w:val="6EFFBF5E"/>
    <w:rsid w:val="6F5A6502"/>
    <w:rsid w:val="6FB988E3"/>
    <w:rsid w:val="6FFB2CE9"/>
    <w:rsid w:val="6FFF9D41"/>
    <w:rsid w:val="719F4866"/>
    <w:rsid w:val="71FCEFCD"/>
    <w:rsid w:val="737BDD51"/>
    <w:rsid w:val="73BF5F3E"/>
    <w:rsid w:val="7665FA82"/>
    <w:rsid w:val="768770E1"/>
    <w:rsid w:val="76F7F439"/>
    <w:rsid w:val="772F1C84"/>
    <w:rsid w:val="772F4C07"/>
    <w:rsid w:val="77B49AF1"/>
    <w:rsid w:val="77BF84A4"/>
    <w:rsid w:val="77FA14C5"/>
    <w:rsid w:val="77FEF207"/>
    <w:rsid w:val="79B66C83"/>
    <w:rsid w:val="79BF2F5B"/>
    <w:rsid w:val="79EFB6B6"/>
    <w:rsid w:val="79FB25B4"/>
    <w:rsid w:val="79FD2521"/>
    <w:rsid w:val="7AFEF371"/>
    <w:rsid w:val="7B6B1F0E"/>
    <w:rsid w:val="7BB338B3"/>
    <w:rsid w:val="7BE710B6"/>
    <w:rsid w:val="7BFFAE7B"/>
    <w:rsid w:val="7C1E32A3"/>
    <w:rsid w:val="7C7D79FE"/>
    <w:rsid w:val="7CD1068D"/>
    <w:rsid w:val="7D6EDAC1"/>
    <w:rsid w:val="7DCEA4F4"/>
    <w:rsid w:val="7DD94AE5"/>
    <w:rsid w:val="7E6F1A45"/>
    <w:rsid w:val="7E9F6B62"/>
    <w:rsid w:val="7EFF6AB7"/>
    <w:rsid w:val="7F677D8A"/>
    <w:rsid w:val="7F6F74C5"/>
    <w:rsid w:val="7FC94A92"/>
    <w:rsid w:val="7FEB7D0F"/>
    <w:rsid w:val="7FFB1A63"/>
    <w:rsid w:val="7FFECDE7"/>
    <w:rsid w:val="7FFF5272"/>
    <w:rsid w:val="85BF3A52"/>
    <w:rsid w:val="8D75ECF3"/>
    <w:rsid w:val="8FF8D079"/>
    <w:rsid w:val="92DFF6E8"/>
    <w:rsid w:val="93ED5369"/>
    <w:rsid w:val="9DB58058"/>
    <w:rsid w:val="9FD69D42"/>
    <w:rsid w:val="9FD7EF9C"/>
    <w:rsid w:val="B7F5C4A7"/>
    <w:rsid w:val="BA079C7C"/>
    <w:rsid w:val="BAB7DD98"/>
    <w:rsid w:val="BB6FF947"/>
    <w:rsid w:val="BB77EA65"/>
    <w:rsid w:val="BBA705A1"/>
    <w:rsid w:val="BCF365FF"/>
    <w:rsid w:val="BD74210C"/>
    <w:rsid w:val="BD9F517D"/>
    <w:rsid w:val="BDD5C7A2"/>
    <w:rsid w:val="BDE6909F"/>
    <w:rsid w:val="BDEA0BB4"/>
    <w:rsid w:val="BDFFB495"/>
    <w:rsid w:val="BFDE084E"/>
    <w:rsid w:val="BFFF3D64"/>
    <w:rsid w:val="C76F458B"/>
    <w:rsid w:val="CB3EAF42"/>
    <w:rsid w:val="CEBF9C7A"/>
    <w:rsid w:val="CEFC6102"/>
    <w:rsid w:val="CFE67946"/>
    <w:rsid w:val="D25E9330"/>
    <w:rsid w:val="D2FBB65C"/>
    <w:rsid w:val="D2FE53D1"/>
    <w:rsid w:val="D53E29A0"/>
    <w:rsid w:val="D5F683C0"/>
    <w:rsid w:val="D6FEBE98"/>
    <w:rsid w:val="D7771EB3"/>
    <w:rsid w:val="D7F766E0"/>
    <w:rsid w:val="D9434549"/>
    <w:rsid w:val="DC7DE2DA"/>
    <w:rsid w:val="DDBDF5C3"/>
    <w:rsid w:val="DDF7D57D"/>
    <w:rsid w:val="DEBF4B13"/>
    <w:rsid w:val="DF5F6804"/>
    <w:rsid w:val="DF7B8AD2"/>
    <w:rsid w:val="DFDF3667"/>
    <w:rsid w:val="DFFBB8E3"/>
    <w:rsid w:val="DFFF9B1F"/>
    <w:rsid w:val="E3F73EAF"/>
    <w:rsid w:val="E57C1E58"/>
    <w:rsid w:val="E794DDE3"/>
    <w:rsid w:val="E7CF9948"/>
    <w:rsid w:val="E9FB45C3"/>
    <w:rsid w:val="EB7F3088"/>
    <w:rsid w:val="EB8FC0A6"/>
    <w:rsid w:val="EDFF5030"/>
    <w:rsid w:val="EE1E86B9"/>
    <w:rsid w:val="EF9F18CC"/>
    <w:rsid w:val="EFFB2243"/>
    <w:rsid w:val="EFFDCD25"/>
    <w:rsid w:val="EFFEC27D"/>
    <w:rsid w:val="EFFF1DD2"/>
    <w:rsid w:val="F16D9310"/>
    <w:rsid w:val="F37F5312"/>
    <w:rsid w:val="F3FEB16E"/>
    <w:rsid w:val="F57C5FAD"/>
    <w:rsid w:val="F5FE9A4A"/>
    <w:rsid w:val="F5FF871D"/>
    <w:rsid w:val="F6B303F9"/>
    <w:rsid w:val="F6BFBB55"/>
    <w:rsid w:val="F737B0B6"/>
    <w:rsid w:val="F98F701B"/>
    <w:rsid w:val="F9AFD9C0"/>
    <w:rsid w:val="F9B91AEA"/>
    <w:rsid w:val="FAA53C06"/>
    <w:rsid w:val="FAEF2565"/>
    <w:rsid w:val="FB7F1D7B"/>
    <w:rsid w:val="FBABD307"/>
    <w:rsid w:val="FBD60A37"/>
    <w:rsid w:val="FBFE3A90"/>
    <w:rsid w:val="FBFFDC39"/>
    <w:rsid w:val="FD793698"/>
    <w:rsid w:val="FDDFDB37"/>
    <w:rsid w:val="FDFED2EB"/>
    <w:rsid w:val="FDFF5272"/>
    <w:rsid w:val="FEC51110"/>
    <w:rsid w:val="FEEEE2BC"/>
    <w:rsid w:val="FF1BAADE"/>
    <w:rsid w:val="FF3FFFA8"/>
    <w:rsid w:val="FF7CF57B"/>
    <w:rsid w:val="FF7DB5BB"/>
    <w:rsid w:val="FF9DAD34"/>
    <w:rsid w:val="FFBFE881"/>
    <w:rsid w:val="FFE5FF95"/>
    <w:rsid w:val="FFF7A674"/>
    <w:rsid w:val="FFF7F2A9"/>
    <w:rsid w:val="FFF9C9BB"/>
    <w:rsid w:val="FFFB3AAF"/>
    <w:rsid w:val="FFFBDA2C"/>
    <w:rsid w:val="FFFD9632"/>
    <w:rsid w:val="FFFE279B"/>
    <w:rsid w:val="FFFF6E18"/>
    <w:rsid w:val="FFFF8146"/>
    <w:rsid w:val="FFFF9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style>
  <w:style w:type="paragraph" w:styleId="3">
    <w:name w:val="Body Text Indent"/>
    <w:basedOn w:val="1"/>
    <w:qFormat/>
    <w:uiPriority w:val="0"/>
    <w:pPr>
      <w:ind w:firstLine="555"/>
    </w:pPr>
    <w:rPr>
      <w:rFonts w:ascii="仿宋_GB2312" w:eastAsia="仿宋_GB2312"/>
      <w:sz w:val="32"/>
    </w:rPr>
  </w:style>
  <w:style w:type="paragraph" w:styleId="4">
    <w:name w:val="Plain Text"/>
    <w:basedOn w:val="1"/>
    <w:qFormat/>
    <w:uiPriority w:val="0"/>
    <w:rPr>
      <w:rFonts w:ascii="宋体" w:hAnsi="Courier New"/>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style>
  <w:style w:type="paragraph" w:styleId="8">
    <w:name w:val="Body Text First Indent 2"/>
    <w:basedOn w:val="3"/>
    <w:qFormat/>
    <w:uiPriority w:val="0"/>
    <w:pPr>
      <w:spacing w:line="560" w:lineRule="exact"/>
      <w:ind w:firstLine="420" w:firstLineChars="200"/>
    </w:pPr>
    <w:rPr>
      <w:rFonts w:ascii="Calibri" w:hAnsi="Calibri" w:cs="黑体"/>
      <w:sz w:val="28"/>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11"/>
    <w:link w:val="6"/>
    <w:qFormat/>
    <w:uiPriority w:val="0"/>
    <w:rPr>
      <w:kern w:val="2"/>
      <w:sz w:val="18"/>
      <w:szCs w:val="18"/>
    </w:rPr>
  </w:style>
  <w:style w:type="character" w:customStyle="1" w:styleId="13">
    <w:name w:val="页脚 Char"/>
    <w:basedOn w:val="11"/>
    <w:link w:val="5"/>
    <w:qFormat/>
    <w:uiPriority w:val="0"/>
    <w:rPr>
      <w:kern w:val="2"/>
      <w:sz w:val="18"/>
      <w:szCs w:val="18"/>
    </w:rPr>
  </w:style>
  <w:style w:type="paragraph" w:customStyle="1" w:styleId="14">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textRotate="1"/>
    <customShpInfo spid="_x0000_s2050"/>
    <customShpInfo spid="_x0000_s2054"/>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2160</Words>
  <Characters>2352</Characters>
  <Lines>12</Lines>
  <Paragraphs>3</Paragraphs>
  <TotalTime>3</TotalTime>
  <ScaleCrop>false</ScaleCrop>
  <LinksUpToDate>false</LinksUpToDate>
  <CharactersWithSpaces>2408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2021-10-22T02:02:00Z</dcterms:created>
  <dc:creator>webUser</dc:creator>
  <cp:lastModifiedBy>彗心</cp:lastModifiedBy>
  <cp:lastPrinted>2023-09-01T16:50:00Z</cp:lastPrinted>
  <dcterms:modified xsi:type="dcterms:W3CDTF">2023-09-05T03:56:36Z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73C7EC95F41840DB8BF1D4CFABC91C31_12</vt:lpwstr>
  </property>
</Properties>
</file>